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02631898"/>
        <w:docPartObj>
          <w:docPartGallery w:val="Cover Pages"/>
          <w:docPartUnique/>
        </w:docPartObj>
      </w:sdtPr>
      <w:sdtEndPr/>
      <w:sdtContent>
        <w:p w14:paraId="413A93B8" w14:textId="46E0CA0C" w:rsidR="003B4DCB" w:rsidRDefault="003B4DCB">
          <w:pPr>
            <w:rPr>
              <w:rFonts w:asciiTheme="majorHAnsi" w:eastAsiaTheme="majorEastAsia" w:hAnsiTheme="majorHAnsi" w:cstheme="majorBidi"/>
              <w:color w:val="2F5496" w:themeColor="accent1" w:themeShade="BF"/>
              <w:sz w:val="32"/>
              <w:szCs w:val="32"/>
            </w:rPr>
          </w:pPr>
          <w:r w:rsidRPr="003B4DCB">
            <w:rPr>
              <w:rFonts w:asciiTheme="majorHAnsi" w:eastAsiaTheme="majorEastAsia" w:hAnsiTheme="majorHAnsi" w:cstheme="majorBidi"/>
              <w:noProof/>
              <w:color w:val="2F5496" w:themeColor="accent1" w:themeShade="BF"/>
              <w:sz w:val="32"/>
              <w:szCs w:val="32"/>
            </w:rPr>
            <mc:AlternateContent>
              <mc:Choice Requires="wps">
                <w:drawing>
                  <wp:anchor distT="0" distB="0" distL="114300" distR="114300" simplePos="0" relativeHeight="251665408" behindDoc="0" locked="0" layoutInCell="1" allowOverlap="1" wp14:anchorId="65AFFBAD" wp14:editId="2B56FA7C">
                    <wp:simplePos x="0" y="0"/>
                    <wp:positionH relativeFrom="page">
                      <wp:align>center</wp:align>
                    </wp:positionH>
                    <wp:positionV relativeFrom="page">
                      <wp:align>center</wp:align>
                    </wp:positionV>
                    <wp:extent cx="1712890" cy="3840480"/>
                    <wp:effectExtent l="0" t="0" r="1270" b="0"/>
                    <wp:wrapNone/>
                    <wp:docPr id="138" name="Textfeld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3B4DCB" w14:paraId="0B61A5EB" w14:textId="77777777">
                                  <w:trPr>
                                    <w:jc w:val="center"/>
                                  </w:trPr>
                                  <w:tc>
                                    <w:tcPr>
                                      <w:tcW w:w="2568" w:type="pct"/>
                                      <w:vAlign w:val="center"/>
                                    </w:tcPr>
                                    <w:p w14:paraId="7F41CA2A" w14:textId="5051B2CA" w:rsidR="003B4DCB" w:rsidRDefault="003B4DCB">
                                      <w:pPr>
                                        <w:jc w:val="right"/>
                                      </w:pPr>
                                      <w:r>
                                        <w:object w:dxaOrig="21302" w:dyaOrig="12913" w14:anchorId="72BCCE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16.35pt;height:175.55pt">
                                            <v:imagedata r:id="rId9" o:title=""/>
                                          </v:shape>
                                          <o:OLEObject Type="Embed" ProgID="PBrush" ShapeID="_x0000_i1026" DrawAspect="Content" ObjectID="_1674120221" r:id="rId10"/>
                                        </w:object>
                                      </w:r>
                                    </w:p>
                                    <w:sdt>
                                      <w:sdtPr>
                                        <w:rPr>
                                          <w:caps/>
                                          <w:color w:val="191919" w:themeColor="text1" w:themeTint="E6"/>
                                          <w:sz w:val="72"/>
                                          <w:szCs w:val="72"/>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9F5A2AC" w14:textId="24448A6C" w:rsidR="003B4DCB" w:rsidRDefault="003B4DCB">
                                          <w:pPr>
                                            <w:pStyle w:val="KeinLeerraum"/>
                                            <w:spacing w:line="312" w:lineRule="auto"/>
                                            <w:jc w:val="right"/>
                                            <w:rPr>
                                              <w:caps/>
                                              <w:color w:val="191919" w:themeColor="text1" w:themeTint="E6"/>
                                              <w:sz w:val="72"/>
                                              <w:szCs w:val="72"/>
                                            </w:rPr>
                                          </w:pPr>
                                          <w:r>
                                            <w:rPr>
                                              <w:caps/>
                                              <w:color w:val="191919" w:themeColor="text1" w:themeTint="E6"/>
                                              <w:sz w:val="72"/>
                                              <w:szCs w:val="72"/>
                                            </w:rPr>
                                            <w:t>Eigene darstellung der erfindung</w:t>
                                          </w:r>
                                        </w:p>
                                      </w:sdtContent>
                                    </w:sdt>
                                    <w:p w14:paraId="7F6E6C3C" w14:textId="13DDA782" w:rsidR="003B4DCB" w:rsidRDefault="003B4DCB" w:rsidP="00A22F7F">
                                      <w:pPr>
                                        <w:rPr>
                                          <w:sz w:val="24"/>
                                          <w:szCs w:val="24"/>
                                        </w:rPr>
                                      </w:pPr>
                                    </w:p>
                                  </w:tc>
                                  <w:tc>
                                    <w:tcPr>
                                      <w:tcW w:w="2432" w:type="pct"/>
                                      <w:vAlign w:val="center"/>
                                    </w:tcPr>
                                    <w:p w14:paraId="4A3B2C23" w14:textId="77777777" w:rsidR="003B4DCB" w:rsidRPr="003E448A" w:rsidRDefault="003B4DCB">
                                      <w:pPr>
                                        <w:pStyle w:val="KeinLeerraum"/>
                                        <w:rPr>
                                          <w:caps/>
                                          <w:color w:val="ED7D31" w:themeColor="accent2"/>
                                          <w:sz w:val="32"/>
                                          <w:szCs w:val="32"/>
                                        </w:rPr>
                                      </w:pPr>
                                      <w:r w:rsidRPr="003E448A">
                                        <w:rPr>
                                          <w:caps/>
                                          <w:color w:val="ED7D31" w:themeColor="accent2"/>
                                          <w:sz w:val="32"/>
                                          <w:szCs w:val="32"/>
                                        </w:rPr>
                                        <w:t>Exposee</w:t>
                                      </w:r>
                                    </w:p>
                                    <w:sdt>
                                      <w:sdtPr>
                                        <w:rPr>
                                          <w:color w:val="000000" w:themeColor="text1"/>
                                          <w:sz w:val="28"/>
                                          <w:szCs w:val="28"/>
                                        </w:rPr>
                                        <w:alias w:val="Exposee"/>
                                        <w:tag w:val=""/>
                                        <w:id w:val="-2036181933"/>
                                        <w:dataBinding w:prefixMappings="xmlns:ns0='http://schemas.microsoft.com/office/2006/coverPageProps' " w:xpath="/ns0:CoverPageProperties[1]/ns0:Abstract[1]" w:storeItemID="{55AF091B-3C7A-41E3-B477-F2FDAA23CFDA}"/>
                                        <w:text/>
                                      </w:sdtPr>
                                      <w:sdtEndPr/>
                                      <w:sdtContent>
                                        <w:p w14:paraId="5B191BBF" w14:textId="34420921" w:rsidR="003B4DCB" w:rsidRPr="003E448A" w:rsidRDefault="00F31A5B" w:rsidP="008B653F">
                                          <w:pPr>
                                            <w:jc w:val="both"/>
                                            <w:rPr>
                                              <w:color w:val="000000" w:themeColor="text1"/>
                                              <w:sz w:val="28"/>
                                              <w:szCs w:val="28"/>
                                            </w:rPr>
                                          </w:pPr>
                                          <w:r w:rsidRPr="00F31A5B">
                                            <w:rPr>
                                              <w:color w:val="000000" w:themeColor="text1"/>
                                              <w:sz w:val="28"/>
                                              <w:szCs w:val="28"/>
                                            </w:rPr>
                                            <w:t xml:space="preserve">Angaben zur Initiative bei der Umsetzung </w:t>
                                          </w:r>
                                        </w:p>
                                      </w:sdtContent>
                                    </w:sdt>
                                    <w:sdt>
                                      <w:sdtPr>
                                        <w:rPr>
                                          <w:color w:val="ED7D31" w:themeColor="accent2"/>
                                          <w:sz w:val="32"/>
                                          <w:szCs w:val="32"/>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D4A50D7" w14:textId="09FD7143" w:rsidR="003B4DCB" w:rsidRPr="003E448A" w:rsidRDefault="003B4DCB">
                                          <w:pPr>
                                            <w:pStyle w:val="KeinLeerraum"/>
                                            <w:rPr>
                                              <w:color w:val="ED7D31" w:themeColor="accent2"/>
                                              <w:sz w:val="32"/>
                                              <w:szCs w:val="32"/>
                                            </w:rPr>
                                          </w:pPr>
                                          <w:r w:rsidRPr="003E448A">
                                            <w:rPr>
                                              <w:color w:val="ED7D31" w:themeColor="accent2"/>
                                              <w:sz w:val="32"/>
                                              <w:szCs w:val="32"/>
                                            </w:rPr>
                                            <w:t>Wasmeier, Peter</w:t>
                                          </w:r>
                                        </w:p>
                                      </w:sdtContent>
                                    </w:sdt>
                                    <w:p w14:paraId="570C3BDE" w14:textId="4FAA2B11" w:rsidR="003B4DCB" w:rsidRDefault="00CA7749" w:rsidP="008B653F">
                                      <w:pPr>
                                        <w:pStyle w:val="KeinLeerraum"/>
                                        <w:jc w:val="both"/>
                                      </w:pPr>
                                      <w:sdt>
                                        <w:sdtPr>
                                          <w:rPr>
                                            <w:color w:val="44546A" w:themeColor="text2"/>
                                            <w:sz w:val="28"/>
                                            <w:szCs w:val="28"/>
                                          </w:rPr>
                                          <w:alias w:val="Kurs"/>
                                          <w:tag w:val="Kurs"/>
                                          <w:id w:val="-710501431"/>
                                          <w:dataBinding w:prefixMappings="xmlns:ns0='http://purl.org/dc/elements/1.1/' xmlns:ns1='http://schemas.openxmlformats.org/package/2006/metadata/core-properties' " w:xpath="/ns1:coreProperties[1]/ns1:category[1]" w:storeItemID="{6C3C8BC8-F283-45AE-878A-BAB7291924A1}"/>
                                          <w:text/>
                                        </w:sdtPr>
                                        <w:sdtEndPr/>
                                        <w:sdtContent>
                                          <w:r w:rsidR="003B4DCB" w:rsidRPr="003E448A">
                                            <w:rPr>
                                              <w:color w:val="44546A" w:themeColor="text2"/>
                                              <w:sz w:val="28"/>
                                              <w:szCs w:val="28"/>
                                            </w:rPr>
                                            <w:t xml:space="preserve">Bedienvorrichtung, um </w:t>
                                          </w:r>
                                          <w:r w:rsidR="007C7BC1">
                                            <w:rPr>
                                              <w:color w:val="44546A" w:themeColor="text2"/>
                                              <w:sz w:val="28"/>
                                              <w:szCs w:val="28"/>
                                            </w:rPr>
                                            <w:t xml:space="preserve">sich </w:t>
                                          </w:r>
                                          <w:r w:rsidR="003B4DCB" w:rsidRPr="003E448A">
                                            <w:rPr>
                                              <w:color w:val="44546A" w:themeColor="text2"/>
                                              <w:sz w:val="28"/>
                                              <w:szCs w:val="28"/>
                                            </w:rPr>
                                            <w:t xml:space="preserve">in der virtuellen Realität gattungsgemäß </w:t>
                                          </w:r>
                                          <w:r w:rsidR="007C7BC1">
                                            <w:rPr>
                                              <w:color w:val="44546A" w:themeColor="text2"/>
                                              <w:sz w:val="28"/>
                                              <w:szCs w:val="28"/>
                                            </w:rPr>
                                            <w:t xml:space="preserve">fortbewegen </w:t>
                                          </w:r>
                                          <w:r w:rsidR="003B4DCB" w:rsidRPr="003E448A">
                                            <w:rPr>
                                              <w:color w:val="44546A" w:themeColor="text2"/>
                                              <w:sz w:val="28"/>
                                              <w:szCs w:val="28"/>
                                            </w:rPr>
                                            <w:t>zu können.</w:t>
                                          </w:r>
                                        </w:sdtContent>
                                      </w:sdt>
                                    </w:p>
                                  </w:tc>
                                </w:tr>
                              </w:tbl>
                              <w:p w14:paraId="3C26DBEC" w14:textId="77777777" w:rsidR="003B4DCB" w:rsidRDefault="003B4DC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5AFFBAD" id="_x0000_t202" coordsize="21600,21600" o:spt="202" path="m,l,21600r21600,l21600,xe">
                    <v:stroke joinstyle="miter"/>
                    <v:path gradientshapeok="t" o:connecttype="rect"/>
                  </v:shapetype>
                  <v:shape id="Textfeld 138" o:spid="_x0000_s1026" type="#_x0000_t202" style="position:absolute;margin-left:0;margin-top:0;width:134.85pt;height:302.4pt;z-index:25166540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P5hQ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3B4DCB" w14:paraId="0B61A5EB" w14:textId="77777777">
                            <w:trPr>
                              <w:jc w:val="center"/>
                            </w:trPr>
                            <w:tc>
                              <w:tcPr>
                                <w:tcW w:w="2568" w:type="pct"/>
                                <w:vAlign w:val="center"/>
                              </w:tcPr>
                              <w:p w14:paraId="7F41CA2A" w14:textId="5051B2CA" w:rsidR="003B4DCB" w:rsidRDefault="003B4DCB">
                                <w:pPr>
                                  <w:jc w:val="right"/>
                                </w:pPr>
                                <w:r>
                                  <w:object w:dxaOrig="21302" w:dyaOrig="12913" w14:anchorId="72BCCEAD">
                                    <v:shape id="_x0000_i1026" type="#_x0000_t75" style="width:216.35pt;height:175.55pt">
                                      <v:imagedata r:id="rId9" o:title=""/>
                                    </v:shape>
                                    <o:OLEObject Type="Embed" ProgID="PBrush" ShapeID="_x0000_i1026" DrawAspect="Content" ObjectID="_1674120221" r:id="rId11"/>
                                  </w:object>
                                </w:r>
                              </w:p>
                              <w:sdt>
                                <w:sdtPr>
                                  <w:rPr>
                                    <w:caps/>
                                    <w:color w:val="191919" w:themeColor="text1" w:themeTint="E6"/>
                                    <w:sz w:val="72"/>
                                    <w:szCs w:val="72"/>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9F5A2AC" w14:textId="24448A6C" w:rsidR="003B4DCB" w:rsidRDefault="003B4DCB">
                                    <w:pPr>
                                      <w:pStyle w:val="KeinLeerraum"/>
                                      <w:spacing w:line="312" w:lineRule="auto"/>
                                      <w:jc w:val="right"/>
                                      <w:rPr>
                                        <w:caps/>
                                        <w:color w:val="191919" w:themeColor="text1" w:themeTint="E6"/>
                                        <w:sz w:val="72"/>
                                        <w:szCs w:val="72"/>
                                      </w:rPr>
                                    </w:pPr>
                                    <w:r>
                                      <w:rPr>
                                        <w:caps/>
                                        <w:color w:val="191919" w:themeColor="text1" w:themeTint="E6"/>
                                        <w:sz w:val="72"/>
                                        <w:szCs w:val="72"/>
                                      </w:rPr>
                                      <w:t>Eigene darstellung der erfindung</w:t>
                                    </w:r>
                                  </w:p>
                                </w:sdtContent>
                              </w:sdt>
                              <w:p w14:paraId="7F6E6C3C" w14:textId="13DDA782" w:rsidR="003B4DCB" w:rsidRDefault="003B4DCB" w:rsidP="00A22F7F">
                                <w:pPr>
                                  <w:rPr>
                                    <w:sz w:val="24"/>
                                    <w:szCs w:val="24"/>
                                  </w:rPr>
                                </w:pPr>
                              </w:p>
                            </w:tc>
                            <w:tc>
                              <w:tcPr>
                                <w:tcW w:w="2432" w:type="pct"/>
                                <w:vAlign w:val="center"/>
                              </w:tcPr>
                              <w:p w14:paraId="4A3B2C23" w14:textId="77777777" w:rsidR="003B4DCB" w:rsidRPr="003E448A" w:rsidRDefault="003B4DCB">
                                <w:pPr>
                                  <w:pStyle w:val="KeinLeerraum"/>
                                  <w:rPr>
                                    <w:caps/>
                                    <w:color w:val="ED7D31" w:themeColor="accent2"/>
                                    <w:sz w:val="32"/>
                                    <w:szCs w:val="32"/>
                                  </w:rPr>
                                </w:pPr>
                                <w:r w:rsidRPr="003E448A">
                                  <w:rPr>
                                    <w:caps/>
                                    <w:color w:val="ED7D31" w:themeColor="accent2"/>
                                    <w:sz w:val="32"/>
                                    <w:szCs w:val="32"/>
                                  </w:rPr>
                                  <w:t>Exposee</w:t>
                                </w:r>
                              </w:p>
                              <w:sdt>
                                <w:sdtPr>
                                  <w:rPr>
                                    <w:color w:val="000000" w:themeColor="text1"/>
                                    <w:sz w:val="28"/>
                                    <w:szCs w:val="28"/>
                                  </w:rPr>
                                  <w:alias w:val="Exposee"/>
                                  <w:tag w:val=""/>
                                  <w:id w:val="-2036181933"/>
                                  <w:dataBinding w:prefixMappings="xmlns:ns0='http://schemas.microsoft.com/office/2006/coverPageProps' " w:xpath="/ns0:CoverPageProperties[1]/ns0:Abstract[1]" w:storeItemID="{55AF091B-3C7A-41E3-B477-F2FDAA23CFDA}"/>
                                  <w:text/>
                                </w:sdtPr>
                                <w:sdtEndPr/>
                                <w:sdtContent>
                                  <w:p w14:paraId="5B191BBF" w14:textId="34420921" w:rsidR="003B4DCB" w:rsidRPr="003E448A" w:rsidRDefault="00F31A5B" w:rsidP="008B653F">
                                    <w:pPr>
                                      <w:jc w:val="both"/>
                                      <w:rPr>
                                        <w:color w:val="000000" w:themeColor="text1"/>
                                        <w:sz w:val="28"/>
                                        <w:szCs w:val="28"/>
                                      </w:rPr>
                                    </w:pPr>
                                    <w:r w:rsidRPr="00F31A5B">
                                      <w:rPr>
                                        <w:color w:val="000000" w:themeColor="text1"/>
                                        <w:sz w:val="28"/>
                                        <w:szCs w:val="28"/>
                                      </w:rPr>
                                      <w:t xml:space="preserve">Angaben zur Initiative bei der Umsetzung </w:t>
                                    </w:r>
                                  </w:p>
                                </w:sdtContent>
                              </w:sdt>
                              <w:sdt>
                                <w:sdtPr>
                                  <w:rPr>
                                    <w:color w:val="ED7D31" w:themeColor="accent2"/>
                                    <w:sz w:val="32"/>
                                    <w:szCs w:val="32"/>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D4A50D7" w14:textId="09FD7143" w:rsidR="003B4DCB" w:rsidRPr="003E448A" w:rsidRDefault="003B4DCB">
                                    <w:pPr>
                                      <w:pStyle w:val="KeinLeerraum"/>
                                      <w:rPr>
                                        <w:color w:val="ED7D31" w:themeColor="accent2"/>
                                        <w:sz w:val="32"/>
                                        <w:szCs w:val="32"/>
                                      </w:rPr>
                                    </w:pPr>
                                    <w:r w:rsidRPr="003E448A">
                                      <w:rPr>
                                        <w:color w:val="ED7D31" w:themeColor="accent2"/>
                                        <w:sz w:val="32"/>
                                        <w:szCs w:val="32"/>
                                      </w:rPr>
                                      <w:t>Wasmeier, Peter</w:t>
                                    </w:r>
                                  </w:p>
                                </w:sdtContent>
                              </w:sdt>
                              <w:p w14:paraId="570C3BDE" w14:textId="4FAA2B11" w:rsidR="003B4DCB" w:rsidRDefault="00CA7749" w:rsidP="008B653F">
                                <w:pPr>
                                  <w:pStyle w:val="KeinLeerraum"/>
                                  <w:jc w:val="both"/>
                                </w:pPr>
                                <w:sdt>
                                  <w:sdtPr>
                                    <w:rPr>
                                      <w:color w:val="44546A" w:themeColor="text2"/>
                                      <w:sz w:val="28"/>
                                      <w:szCs w:val="28"/>
                                    </w:rPr>
                                    <w:alias w:val="Kurs"/>
                                    <w:tag w:val="Kurs"/>
                                    <w:id w:val="-710501431"/>
                                    <w:dataBinding w:prefixMappings="xmlns:ns0='http://purl.org/dc/elements/1.1/' xmlns:ns1='http://schemas.openxmlformats.org/package/2006/metadata/core-properties' " w:xpath="/ns1:coreProperties[1]/ns1:category[1]" w:storeItemID="{6C3C8BC8-F283-45AE-878A-BAB7291924A1}"/>
                                    <w:text/>
                                  </w:sdtPr>
                                  <w:sdtEndPr/>
                                  <w:sdtContent>
                                    <w:r w:rsidR="003B4DCB" w:rsidRPr="003E448A">
                                      <w:rPr>
                                        <w:color w:val="44546A" w:themeColor="text2"/>
                                        <w:sz w:val="28"/>
                                        <w:szCs w:val="28"/>
                                      </w:rPr>
                                      <w:t xml:space="preserve">Bedienvorrichtung, um </w:t>
                                    </w:r>
                                    <w:r w:rsidR="007C7BC1">
                                      <w:rPr>
                                        <w:color w:val="44546A" w:themeColor="text2"/>
                                        <w:sz w:val="28"/>
                                        <w:szCs w:val="28"/>
                                      </w:rPr>
                                      <w:t xml:space="preserve">sich </w:t>
                                    </w:r>
                                    <w:r w:rsidR="003B4DCB" w:rsidRPr="003E448A">
                                      <w:rPr>
                                        <w:color w:val="44546A" w:themeColor="text2"/>
                                        <w:sz w:val="28"/>
                                        <w:szCs w:val="28"/>
                                      </w:rPr>
                                      <w:t xml:space="preserve">in der virtuellen Realität gattungsgemäß </w:t>
                                    </w:r>
                                    <w:r w:rsidR="007C7BC1">
                                      <w:rPr>
                                        <w:color w:val="44546A" w:themeColor="text2"/>
                                        <w:sz w:val="28"/>
                                        <w:szCs w:val="28"/>
                                      </w:rPr>
                                      <w:t xml:space="preserve">fortbewegen </w:t>
                                    </w:r>
                                    <w:r w:rsidR="003B4DCB" w:rsidRPr="003E448A">
                                      <w:rPr>
                                        <w:color w:val="44546A" w:themeColor="text2"/>
                                        <w:sz w:val="28"/>
                                        <w:szCs w:val="28"/>
                                      </w:rPr>
                                      <w:t>zu können.</w:t>
                                    </w:r>
                                  </w:sdtContent>
                                </w:sdt>
                              </w:p>
                            </w:tc>
                          </w:tr>
                        </w:tbl>
                        <w:p w14:paraId="3C26DBEC" w14:textId="77777777" w:rsidR="003B4DCB" w:rsidRDefault="003B4DCB"/>
                      </w:txbxContent>
                    </v:textbox>
                    <w10:wrap anchorx="page" anchory="page"/>
                  </v:shape>
                </w:pict>
              </mc:Fallback>
            </mc:AlternateContent>
          </w:r>
          <w:r>
            <w:br w:type="page"/>
          </w:r>
        </w:p>
      </w:sdtContent>
    </w:sdt>
    <w:p w14:paraId="34695184" w14:textId="77777777" w:rsidR="00582B01" w:rsidRDefault="006C4310" w:rsidP="006C4310">
      <w:pPr>
        <w:pStyle w:val="berschrift1"/>
      </w:pPr>
      <w:r w:rsidRPr="006C4310">
        <w:lastRenderedPageBreak/>
        <w:t>ANGABEN ZUR INITIATIVE BEI DER UMSETZUNG</w:t>
      </w:r>
    </w:p>
    <w:p w14:paraId="47690906" w14:textId="77777777" w:rsidR="006C4310" w:rsidRDefault="006C4310" w:rsidP="006C4310">
      <w:pPr>
        <w:pStyle w:val="berschrift2"/>
      </w:pPr>
      <w:r w:rsidRPr="006C4310">
        <w:t>Vorgehensweise bei der Erfindung</w:t>
      </w:r>
    </w:p>
    <w:p w14:paraId="238BFD61" w14:textId="578AFC0F" w:rsidR="00304D43" w:rsidRDefault="000E0028" w:rsidP="00B70063">
      <w:pPr>
        <w:jc w:val="both"/>
      </w:pPr>
      <w:r w:rsidRPr="000E0028">
        <w:t>Inspiriert durch den Film „Ready Player One“</w:t>
      </w:r>
      <w:r>
        <w:t xml:space="preserve">, wollte ich VR selbst einmal ausprobieren. Einige Monate habe ich damit zugebracht, mir eine Vorrichtung zu überlegen die das Gehen in VR möglichst authentisch simulieren kann. Anschließend </w:t>
      </w:r>
      <w:r w:rsidR="00304D43">
        <w:t xml:space="preserve">wurden die </w:t>
      </w:r>
      <w:r>
        <w:t xml:space="preserve">gewünschten </w:t>
      </w:r>
      <w:r w:rsidR="00304D43">
        <w:t>Abmessungen der Vorrichtung, in Abhängigkeit der größten zu erwarteter Schrittweite</w:t>
      </w:r>
      <w:r w:rsidR="00EA4E24">
        <w:t xml:space="preserve"> und </w:t>
      </w:r>
      <w:r w:rsidR="00EA4E24" w:rsidRPr="00CF354C">
        <w:t>Schuhgröße</w:t>
      </w:r>
      <w:r w:rsidR="00CF354C" w:rsidRPr="00CF354C">
        <w:t>n</w:t>
      </w:r>
      <w:r w:rsidR="00304D43" w:rsidRPr="00F2370E">
        <w:rPr>
          <w:color w:val="FF0000"/>
        </w:rPr>
        <w:t xml:space="preserve"> </w:t>
      </w:r>
      <w:r w:rsidR="00304D43">
        <w:t>ermittelt</w:t>
      </w:r>
      <w:r>
        <w:t>, damit das Gerät auch in einer kleine Wohnung Platz findet.</w:t>
      </w:r>
      <w:r w:rsidR="00304D43">
        <w:t xml:space="preserve"> Somit standen dann die Länge und Breite der Trittplatten als auch der Durchmesser der Vorrichtung </w:t>
      </w:r>
      <w:r w:rsidR="000C2F41">
        <w:t xml:space="preserve">selbst </w:t>
      </w:r>
      <w:r w:rsidR="00304D43">
        <w:t xml:space="preserve">fest. Bezüglich der Höhe des Gerätes ist es mir wichtig, dass </w:t>
      </w:r>
      <w:r w:rsidR="008B653F">
        <w:t xml:space="preserve">man es gut </w:t>
      </w:r>
      <w:r w:rsidR="00304D43">
        <w:t>verstau</w:t>
      </w:r>
      <w:r w:rsidR="008B653F">
        <w:t>en</w:t>
      </w:r>
      <w:r w:rsidR="00304D43">
        <w:t xml:space="preserve"> kann. Dazu wurde </w:t>
      </w:r>
      <w:r w:rsidR="00195DBB">
        <w:t>eine Variante der Vorrichtung mit einer maximalen Höhe von 10cm festgelegt</w:t>
      </w:r>
      <w:r w:rsidR="00B2262D">
        <w:t xml:space="preserve">, so dass es auch unter einem Möbelstück Platz findet. Beispielsweise </w:t>
      </w:r>
      <w:r w:rsidR="00304D43">
        <w:t>unter ein</w:t>
      </w:r>
      <w:r w:rsidR="008B653F">
        <w:t>em</w:t>
      </w:r>
      <w:r w:rsidR="00304D43">
        <w:t xml:space="preserve"> Bett </w:t>
      </w:r>
      <w:r w:rsidR="008B653F">
        <w:t xml:space="preserve">oder </w:t>
      </w:r>
      <w:r w:rsidR="00304D43">
        <w:t xml:space="preserve">ggf. auch unter </w:t>
      </w:r>
      <w:r w:rsidR="00B2262D">
        <w:t xml:space="preserve">einem </w:t>
      </w:r>
      <w:r w:rsidR="00304D43">
        <w:t>Wohnzimmertisch.</w:t>
      </w:r>
      <w:r w:rsidR="00195DBB">
        <w:t xml:space="preserve"> Diese Variante der Vorrichtung wird </w:t>
      </w:r>
      <w:r w:rsidR="003C19CA">
        <w:t xml:space="preserve">es </w:t>
      </w:r>
      <w:r w:rsidR="00195DBB">
        <w:t xml:space="preserve">jedoch nicht ermöglichen Treppen zu steigen. Zusätzlich wurde </w:t>
      </w:r>
      <w:r w:rsidR="00123C58">
        <w:t>festgelegt</w:t>
      </w:r>
      <w:r w:rsidR="00195DBB">
        <w:t>, dass jede Variante der Vorrichtung einen Benutzer von 100</w:t>
      </w:r>
      <w:r w:rsidR="00E778EC">
        <w:t>kg</w:t>
      </w:r>
      <w:r w:rsidR="00195DBB">
        <w:t xml:space="preserve"> tragen</w:t>
      </w:r>
      <w:r w:rsidR="00A63284">
        <w:t xml:space="preserve"> </w:t>
      </w:r>
      <w:r w:rsidR="00195DBB">
        <w:t>muss.</w:t>
      </w:r>
    </w:p>
    <w:p w14:paraId="4C842FAE" w14:textId="45B5D033" w:rsidR="00304D43" w:rsidRDefault="00304D43" w:rsidP="00510FA2">
      <w:pPr>
        <w:jc w:val="both"/>
      </w:pPr>
      <w:r>
        <w:t xml:space="preserve">Mit diesen gesetzten </w:t>
      </w:r>
      <w:r w:rsidR="00A63284">
        <w:t xml:space="preserve">Vorgaben </w:t>
      </w:r>
      <w:r>
        <w:t>wurden die ersten 3D</w:t>
      </w:r>
      <w:r w:rsidR="00E778EC">
        <w:t>-</w:t>
      </w:r>
      <w:r>
        <w:t>Zeichnungen angefertigt</w:t>
      </w:r>
      <w:r w:rsidR="00195DBB">
        <w:t xml:space="preserve">. Anschließend wurde nach Komponenten gesucht wie: </w:t>
      </w:r>
      <w:r>
        <w:t xml:space="preserve">Motoren, Linearachsen, </w:t>
      </w:r>
      <w:r w:rsidR="00195DBB">
        <w:t>etc., die in der Vorrichtung Platz finden. Mittels einer Software zur Simulation von Kräften wurde ermittelt ob die Vorrichtung einem Benutzer mit 100</w:t>
      </w:r>
      <w:r w:rsidR="00E778EC">
        <w:t>kg</w:t>
      </w:r>
      <w:r w:rsidR="00195DBB">
        <w:t xml:space="preserve"> tragen kann.</w:t>
      </w:r>
      <w:r w:rsidR="00A63284">
        <w:t xml:space="preserve"> Bei der Suche nach Komponenten und Lieferanten habe ich </w:t>
      </w:r>
      <w:r w:rsidR="00381AA8">
        <w:t>konsequent</w:t>
      </w:r>
      <w:r w:rsidR="00A63284">
        <w:t xml:space="preserve"> auf den Preis geachtet/bzw. </w:t>
      </w:r>
      <w:r w:rsidR="007A5B4B">
        <w:t>an</w:t>
      </w:r>
      <w:r w:rsidR="00A63284">
        <w:t xml:space="preserve">gefragt, um später in der Summe der Einzelteile ein erschwingliches Gerät zur Verfügung </w:t>
      </w:r>
      <w:r w:rsidR="00381AA8">
        <w:t xml:space="preserve">zu </w:t>
      </w:r>
      <w:r w:rsidR="00A63284">
        <w:t>stellen.</w:t>
      </w:r>
    </w:p>
    <w:p w14:paraId="0625FDF5" w14:textId="77777777" w:rsidR="00B70063" w:rsidRDefault="00FE3190" w:rsidP="00510FA2">
      <w:pPr>
        <w:jc w:val="both"/>
      </w:pPr>
      <w:r>
        <w:t>Der</w:t>
      </w:r>
      <w:r w:rsidR="00792319">
        <w:t xml:space="preserve"> </w:t>
      </w:r>
      <w:r w:rsidR="00B70063">
        <w:t>nächste Schritt war die Software</w:t>
      </w:r>
      <w:r w:rsidR="00D558AC">
        <w:t>-</w:t>
      </w:r>
      <w:r w:rsidR="00B70063">
        <w:t xml:space="preserve">Entwicklung bzw. das Ermitteln der zur Steuerung notwendigen Formeln. Hierzu habe ich ein Modell meiner Vorrichtung </w:t>
      </w:r>
      <w:r w:rsidR="00510FA2">
        <w:t>entwickelt</w:t>
      </w:r>
      <w:r w:rsidR="00B70063">
        <w:t xml:space="preserve"> und </w:t>
      </w:r>
      <w:r w:rsidR="00D558AC">
        <w:t xml:space="preserve">anschließend </w:t>
      </w:r>
      <w:r w:rsidR="00B70063">
        <w:t xml:space="preserve">gebaut. Mit Hilfe dieses Modells konnte ich erstmals das Tracken der Füße und die Formeln </w:t>
      </w:r>
      <w:r w:rsidR="008C6A06">
        <w:t xml:space="preserve">mit </w:t>
      </w:r>
      <w:r w:rsidR="00B70063">
        <w:t xml:space="preserve">echten Komponenten testen, statt nur zu </w:t>
      </w:r>
      <w:r w:rsidR="00D558AC">
        <w:t>s</w:t>
      </w:r>
      <w:r w:rsidR="00B70063">
        <w:t>imulieren.</w:t>
      </w:r>
    </w:p>
    <w:p w14:paraId="04E3A21D" w14:textId="26ADBD33" w:rsidR="009F0E72" w:rsidRDefault="00B70063" w:rsidP="009F0E72">
      <w:pPr>
        <w:keepNext/>
        <w:jc w:val="center"/>
      </w:pPr>
      <w:r>
        <w:rPr>
          <w:noProof/>
        </w:rPr>
        <w:drawing>
          <wp:inline distT="0" distB="0" distL="0" distR="0" wp14:anchorId="20555E37" wp14:editId="060C35BB">
            <wp:extent cx="1995055" cy="1371600"/>
            <wp:effectExtent l="0" t="0" r="571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04139" cy="1377846"/>
                    </a:xfrm>
                    <a:prstGeom prst="rect">
                      <a:avLst/>
                    </a:prstGeom>
                    <a:noFill/>
                    <a:ln>
                      <a:noFill/>
                    </a:ln>
                  </pic:spPr>
                </pic:pic>
              </a:graphicData>
            </a:graphic>
          </wp:inline>
        </w:drawing>
      </w:r>
      <w:r w:rsidR="009F0E72">
        <w:tab/>
      </w:r>
      <w:r w:rsidR="009F0E72">
        <w:tab/>
      </w:r>
      <w:r w:rsidR="009F0E72">
        <w:rPr>
          <w:noProof/>
        </w:rPr>
        <w:drawing>
          <wp:inline distT="0" distB="0" distL="0" distR="0" wp14:anchorId="64801EFA" wp14:editId="223138C2">
            <wp:extent cx="1818601" cy="1363345"/>
            <wp:effectExtent l="0" t="0" r="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7501" cy="1370017"/>
                    </a:xfrm>
                    <a:prstGeom prst="rect">
                      <a:avLst/>
                    </a:prstGeom>
                    <a:noFill/>
                    <a:ln>
                      <a:noFill/>
                    </a:ln>
                  </pic:spPr>
                </pic:pic>
              </a:graphicData>
            </a:graphic>
          </wp:inline>
        </w:drawing>
      </w:r>
    </w:p>
    <w:p w14:paraId="7A8C4803" w14:textId="26499D90" w:rsidR="00B70063" w:rsidRDefault="009F0E72" w:rsidP="009F0E72">
      <w:pPr>
        <w:pStyle w:val="Beschriftung"/>
        <w:ind w:firstLine="708"/>
      </w:pPr>
      <w:r>
        <w:t xml:space="preserve">Abbildung </w:t>
      </w:r>
      <w:fldSimple w:instr=" SEQ Abbildung \* ARABIC ">
        <w:r w:rsidR="00CA7749">
          <w:rPr>
            <w:noProof/>
          </w:rPr>
          <w:t>1</w:t>
        </w:r>
      </w:fldSimple>
      <w:r>
        <w:t>: 3D-Modell</w:t>
      </w:r>
      <w:r>
        <w:rPr>
          <w:noProof/>
        </w:rPr>
        <w:t xml:space="preserve"> einer Testvorrichtung</w:t>
      </w:r>
      <w:r>
        <w:tab/>
      </w:r>
      <w:r>
        <w:tab/>
        <w:t xml:space="preserve">     Abbildung </w:t>
      </w:r>
      <w:fldSimple w:instr=" SEQ Abbildung \* ARABIC ">
        <w:r w:rsidR="00CA7749">
          <w:rPr>
            <w:noProof/>
          </w:rPr>
          <w:t>2</w:t>
        </w:r>
      </w:fldSimple>
      <w:r>
        <w:t>: Vorrichtung in Modellgröße</w:t>
      </w:r>
    </w:p>
    <w:p w14:paraId="72B39B24" w14:textId="77777777" w:rsidR="006C4310" w:rsidRDefault="006C4310"/>
    <w:p w14:paraId="6F539E40" w14:textId="77777777" w:rsidR="006C4310" w:rsidRDefault="006C4310" w:rsidP="006C4310">
      <w:pPr>
        <w:pStyle w:val="berschrift2"/>
      </w:pPr>
      <w:r w:rsidRPr="006C4310">
        <w:t>Bewältigung von aufgetretenen Problemen</w:t>
      </w:r>
    </w:p>
    <w:p w14:paraId="75EAE5EC" w14:textId="0963EBA6" w:rsidR="00533D6B" w:rsidRDefault="00A7039F" w:rsidP="00A7039F">
      <w:pPr>
        <w:jc w:val="both"/>
      </w:pPr>
      <w:r>
        <w:t xml:space="preserve">Es gibt zum jetzigen Zeitpunkt (06.JAN.2021) noch keinen fertigen Prototypen. </w:t>
      </w:r>
      <w:r w:rsidR="000E16DC">
        <w:t>Die Entwicklung</w:t>
      </w:r>
      <w:r>
        <w:t xml:space="preserve"> und </w:t>
      </w:r>
      <w:r w:rsidR="000E16DC">
        <w:t xml:space="preserve">die </w:t>
      </w:r>
      <w:r w:rsidR="00823298">
        <w:t>Verbesserungen</w:t>
      </w:r>
      <w:r>
        <w:t xml:space="preserve"> sind noch im vollen Gang. Dennoch gab und wird es weiterhin Probleme geben, die entweder schon aufgetreten</w:t>
      </w:r>
      <w:r w:rsidR="00E377E9">
        <w:t xml:space="preserve"> </w:t>
      </w:r>
      <w:r w:rsidR="00E778EC">
        <w:t xml:space="preserve">sind </w:t>
      </w:r>
      <w:r w:rsidR="00E377E9">
        <w:t xml:space="preserve">oder aber schon </w:t>
      </w:r>
      <w:r w:rsidR="00D1352E">
        <w:t>behoben</w:t>
      </w:r>
      <w:r>
        <w:t xml:space="preserve"> </w:t>
      </w:r>
      <w:r w:rsidR="00E377E9">
        <w:t>wurden</w:t>
      </w:r>
      <w:r>
        <w:t>. Dazu zählen unter anderem:</w:t>
      </w:r>
    </w:p>
    <w:p w14:paraId="4F83857F" w14:textId="77777777" w:rsidR="00FE3190" w:rsidRDefault="00CF0BC6" w:rsidP="00A7039F">
      <w:pPr>
        <w:pStyle w:val="berschrift3"/>
        <w:numPr>
          <w:ilvl w:val="0"/>
          <w:numId w:val="2"/>
        </w:numPr>
      </w:pPr>
      <w:r>
        <w:t>Tracking der Schuhe</w:t>
      </w:r>
    </w:p>
    <w:p w14:paraId="03A52F3C" w14:textId="01917135" w:rsidR="00CF0BC6" w:rsidRDefault="00CF0BC6" w:rsidP="00A7039F">
      <w:pPr>
        <w:ind w:left="1416"/>
        <w:jc w:val="both"/>
      </w:pPr>
      <w:r>
        <w:t xml:space="preserve">Mehrere Methoden zur Verfolgung der </w:t>
      </w:r>
      <w:r w:rsidR="000E16DC">
        <w:t xml:space="preserve">Schuhe </w:t>
      </w:r>
      <w:r>
        <w:t xml:space="preserve">wurden in Erwägung gezogen und einige von ihnen auch </w:t>
      </w:r>
      <w:r w:rsidR="00C35DA8">
        <w:t xml:space="preserve">bereits am realen </w:t>
      </w:r>
      <w:r>
        <w:t xml:space="preserve">Modell getestet. </w:t>
      </w:r>
      <w:r w:rsidR="004C0447">
        <w:t xml:space="preserve">Eine der Methoden ist vielversprechend. </w:t>
      </w:r>
      <w:r w:rsidR="00C35DA8">
        <w:t>Welche Sensoren</w:t>
      </w:r>
      <w:r w:rsidR="00E778EC">
        <w:t>/Kameras</w:t>
      </w:r>
      <w:r w:rsidR="00C35DA8">
        <w:t xml:space="preserve"> später tatsächlich im </w:t>
      </w:r>
      <w:r w:rsidR="00823298">
        <w:t xml:space="preserve">fertigen </w:t>
      </w:r>
      <w:r w:rsidR="00C35DA8">
        <w:t xml:space="preserve">Produkt eingesetzt werden, ist noch offen. </w:t>
      </w:r>
      <w:r w:rsidR="00866105">
        <w:t xml:space="preserve">Diese Vorrichtung kann jedoch auch die </w:t>
      </w:r>
      <w:r w:rsidR="00823298">
        <w:t xml:space="preserve">bereits verfügbaren </w:t>
      </w:r>
      <w:r w:rsidR="00866105" w:rsidRPr="00E778EC">
        <w:rPr>
          <w:i/>
          <w:iCs/>
        </w:rPr>
        <w:t>HTC Vive Tracker</w:t>
      </w:r>
      <w:r w:rsidR="00866105">
        <w:t xml:space="preserve"> nutzen, um beide Schuhe und die Vorrichtung selbst zu </w:t>
      </w:r>
      <w:r w:rsidR="00866105">
        <w:lastRenderedPageBreak/>
        <w:t>tracken.</w:t>
      </w:r>
      <w:r w:rsidR="00D1352E">
        <w:t xml:space="preserve"> Sofern ich diese verwende, kann erheblich viel Zeit eingespart werden.</w:t>
      </w:r>
      <w:r w:rsidR="004C0447">
        <w:t xml:space="preserve"> </w:t>
      </w:r>
      <w:r w:rsidR="000E0028">
        <w:t xml:space="preserve">Leider sind die </w:t>
      </w:r>
      <w:r w:rsidR="000E0028" w:rsidRPr="000E0028">
        <w:rPr>
          <w:i/>
          <w:iCs/>
        </w:rPr>
        <w:t>HTC Vive Tracker</w:t>
      </w:r>
      <w:r w:rsidR="000E0028">
        <w:t xml:space="preserve"> sehr kostspielig.</w:t>
      </w:r>
    </w:p>
    <w:p w14:paraId="7311B8F5" w14:textId="77777777" w:rsidR="00CF0BC6" w:rsidRDefault="00CF0BC6" w:rsidP="00A7039F">
      <w:pPr>
        <w:pStyle w:val="berschrift3"/>
        <w:numPr>
          <w:ilvl w:val="0"/>
          <w:numId w:val="2"/>
        </w:numPr>
      </w:pPr>
      <w:r>
        <w:t>Gewicht</w:t>
      </w:r>
    </w:p>
    <w:p w14:paraId="09F176A2" w14:textId="643F13CB" w:rsidR="006C4310" w:rsidRDefault="00365E19" w:rsidP="00A7039F">
      <w:pPr>
        <w:ind w:left="1416"/>
        <w:jc w:val="both"/>
      </w:pPr>
      <w:r>
        <w:t xml:space="preserve">Von Anfang an habe ich </w:t>
      </w:r>
      <w:r w:rsidR="00812A4B">
        <w:t xml:space="preserve">auf das </w:t>
      </w:r>
      <w:r w:rsidR="00304D43">
        <w:t>Gewicht</w:t>
      </w:r>
      <w:r w:rsidR="006C4310">
        <w:t xml:space="preserve"> </w:t>
      </w:r>
      <w:r>
        <w:t xml:space="preserve">der Vorrichtung </w:t>
      </w:r>
      <w:r w:rsidR="00812A4B">
        <w:t>geachtet</w:t>
      </w:r>
      <w:r>
        <w:t>.</w:t>
      </w:r>
      <w:r w:rsidR="00FE3190">
        <w:t xml:space="preserve"> </w:t>
      </w:r>
      <w:r w:rsidR="00812A4B">
        <w:t xml:space="preserve">Um </w:t>
      </w:r>
      <w:r w:rsidR="00EA4E24">
        <w:t>es</w:t>
      </w:r>
      <w:r w:rsidR="00C35DA8">
        <w:t xml:space="preserve"> möglichst </w:t>
      </w:r>
      <w:r w:rsidR="00EA4E24">
        <w:t>niedrig</w:t>
      </w:r>
      <w:r w:rsidR="00812A4B">
        <w:t xml:space="preserve"> zu halten, wurden </w:t>
      </w:r>
      <w:r w:rsidR="00EA736B">
        <w:t>leichte,</w:t>
      </w:r>
      <w:r w:rsidR="00812A4B">
        <w:t xml:space="preserve"> </w:t>
      </w:r>
      <w:r w:rsidR="004C0447">
        <w:t xml:space="preserve">aber </w:t>
      </w:r>
      <w:r w:rsidR="00812A4B">
        <w:t>belastbare Materialen verwendet.</w:t>
      </w:r>
      <w:r w:rsidR="0081563B">
        <w:t xml:space="preserve"> Ein geringes Gewicht erlaubt es dem Verbraucher die Vorrichtung auch kurzfristig zu transportieren</w:t>
      </w:r>
      <w:r w:rsidR="00E778EC">
        <w:t>.</w:t>
      </w:r>
      <w:r w:rsidR="000E0028">
        <w:t xml:space="preserve"> Beispielsweise unter dem Bett vorziehen, um dann im Schlafzimmer, einige Stunden VR erleben zu können.</w:t>
      </w:r>
      <w:r w:rsidR="00E778EC">
        <w:t xml:space="preserve"> Ebenfalls sorgt </w:t>
      </w:r>
      <w:r w:rsidR="000E0028">
        <w:t xml:space="preserve">ein leichtes Gewicht </w:t>
      </w:r>
      <w:r w:rsidR="00E778EC">
        <w:t xml:space="preserve">für höhere Beschleunigungen der Achsen, insbesondere der </w:t>
      </w:r>
      <w:r w:rsidR="000E16DC">
        <w:t>Rotationsachse,</w:t>
      </w:r>
      <w:r w:rsidR="00E778EC">
        <w:t xml:space="preserve"> die die Vorrichtung in Drehung versetzt.</w:t>
      </w:r>
    </w:p>
    <w:p w14:paraId="0F60E06C" w14:textId="77777777" w:rsidR="00FE3190" w:rsidRDefault="00FE3190" w:rsidP="00A7039F">
      <w:pPr>
        <w:pStyle w:val="berschrift3"/>
        <w:numPr>
          <w:ilvl w:val="0"/>
          <w:numId w:val="2"/>
        </w:numPr>
      </w:pPr>
      <w:r>
        <w:t>Unebener Fußboden/Standfläche</w:t>
      </w:r>
    </w:p>
    <w:p w14:paraId="128E5239" w14:textId="39EA3A93" w:rsidR="00FE3190" w:rsidRDefault="00FE3190" w:rsidP="00A7039F">
      <w:pPr>
        <w:ind w:left="1416"/>
        <w:jc w:val="both"/>
      </w:pPr>
      <w:r>
        <w:t>Damit die Vorrichtung auf vielen Oberflächen wie Parkett, Teppich, Fließen, etc. platziert werden kann, auch wenn diese etwas uneben</w:t>
      </w:r>
      <w:r w:rsidR="00823298">
        <w:t xml:space="preserve"> oder </w:t>
      </w:r>
      <w:r>
        <w:t>rutschig sind, habe ich drei Gummi</w:t>
      </w:r>
      <w:r w:rsidR="00C35DA8">
        <w:t xml:space="preserve"> Standbeine für die Vorrichtung</w:t>
      </w:r>
      <w:r>
        <w:t xml:space="preserve"> vorgesehen. </w:t>
      </w:r>
      <w:r w:rsidR="00C35DA8">
        <w:t>Diese sorgen bei Unebenheit dafür, das</w:t>
      </w:r>
      <w:r w:rsidR="003D0437">
        <w:t>s</w:t>
      </w:r>
      <w:r w:rsidR="00C35DA8">
        <w:t xml:space="preserve"> </w:t>
      </w:r>
      <w:r w:rsidR="003D0437">
        <w:t xml:space="preserve">es </w:t>
      </w:r>
      <w:r w:rsidR="00866105">
        <w:t>nicht nur sicher steht, sondern auch wenig Vibrationen in den Fußboden übertragen werden.</w:t>
      </w:r>
      <w:r w:rsidR="00823298">
        <w:t xml:space="preserve"> Dies ist für Mietswohnungen wichtig, da sich sonst der Nachbar darunter unter Umständen wegen der Lärmbelästigung beschwert.</w:t>
      </w:r>
      <w:r w:rsidR="000E0028">
        <w:t xml:space="preserve"> Mit einer Gummimatte können </w:t>
      </w:r>
      <w:r w:rsidR="00623B67">
        <w:t xml:space="preserve">ggf. verbleibende </w:t>
      </w:r>
      <w:r w:rsidR="000E0028">
        <w:t xml:space="preserve">Vibrationen zusätzlich reduziert werden. </w:t>
      </w:r>
    </w:p>
    <w:p w14:paraId="78F51704" w14:textId="77777777" w:rsidR="00CF0BC6" w:rsidRDefault="00CF0BC6" w:rsidP="00A7039F">
      <w:pPr>
        <w:pStyle w:val="berschrift2"/>
        <w:numPr>
          <w:ilvl w:val="0"/>
          <w:numId w:val="2"/>
        </w:numPr>
      </w:pPr>
      <w:r>
        <w:t>Leistungsstarke Motoren und Motortreiber</w:t>
      </w:r>
    </w:p>
    <w:p w14:paraId="6D80EB23" w14:textId="57B19DFF" w:rsidR="00CF0BC6" w:rsidRDefault="00866105" w:rsidP="00A7039F">
      <w:pPr>
        <w:ind w:left="1416"/>
        <w:jc w:val="both"/>
      </w:pPr>
      <w:r>
        <w:t xml:space="preserve">Mehrere Motortreiber und Motoren sind noch im Test, um die Masse der Vorrichtung in Drehung versetzen </w:t>
      </w:r>
      <w:r w:rsidR="00A7039F">
        <w:t xml:space="preserve">zu können </w:t>
      </w:r>
      <w:r>
        <w:t>als auch d</w:t>
      </w:r>
      <w:r w:rsidR="00A7039F">
        <w:t>ie Trittplatten bzw. d</w:t>
      </w:r>
      <w:r>
        <w:t xml:space="preserve">as Standbein ziehen oder </w:t>
      </w:r>
      <w:r w:rsidR="000E0028">
        <w:t>schieben</w:t>
      </w:r>
      <w:r w:rsidR="00A7039F">
        <w:t xml:space="preserve"> zu können</w:t>
      </w:r>
      <w:r>
        <w:t xml:space="preserve">. Industrielle Motoren und Motortreiber kommen aus </w:t>
      </w:r>
      <w:r w:rsidR="00A7039F">
        <w:t>Kostengründen</w:t>
      </w:r>
      <w:r>
        <w:t xml:space="preserve"> nicht in Frage. Problematisch ist hier </w:t>
      </w:r>
      <w:r w:rsidR="00A7039F">
        <w:t xml:space="preserve">auch </w:t>
      </w:r>
      <w:r>
        <w:t xml:space="preserve">die Unterbringung der Motoren in das flache Gehäuse als auch das </w:t>
      </w:r>
      <w:r w:rsidR="00A7039F">
        <w:t>F</w:t>
      </w:r>
      <w:r>
        <w:t xml:space="preserve">inden von geeigneten Motoren mit der korrekten </w:t>
      </w:r>
      <w:r w:rsidR="00A7039F">
        <w:t>A</w:t>
      </w:r>
      <w:r>
        <w:t>chsenlänge</w:t>
      </w:r>
      <w:r w:rsidR="00E778EC">
        <w:t>,</w:t>
      </w:r>
      <w:r w:rsidR="0081563B">
        <w:t xml:space="preserve"> </w:t>
      </w:r>
      <w:r w:rsidR="00E778EC">
        <w:t>d</w:t>
      </w:r>
      <w:r w:rsidR="0081563B">
        <w:t>enn auf Sonderanfertigungen möchte ich soweit wie möglich verzichten.</w:t>
      </w:r>
    </w:p>
    <w:p w14:paraId="05C99322" w14:textId="77777777" w:rsidR="00CF0BC6" w:rsidRDefault="00CF0BC6" w:rsidP="00A7039F">
      <w:pPr>
        <w:pStyle w:val="berschrift3"/>
        <w:numPr>
          <w:ilvl w:val="0"/>
          <w:numId w:val="2"/>
        </w:numPr>
      </w:pPr>
      <w:r>
        <w:t>Designelemente</w:t>
      </w:r>
    </w:p>
    <w:p w14:paraId="211E24BE" w14:textId="1E3BFA49" w:rsidR="00CF0BC6" w:rsidRDefault="00866105" w:rsidP="00CB678C">
      <w:pPr>
        <w:ind w:left="1416"/>
        <w:jc w:val="both"/>
      </w:pPr>
      <w:r>
        <w:t xml:space="preserve">Damit die Vorrichtung auch optisch gut beim Verbraucher ankommt, </w:t>
      </w:r>
      <w:r w:rsidR="0081563B">
        <w:t xml:space="preserve">plane </w:t>
      </w:r>
      <w:r>
        <w:t xml:space="preserve">ich </w:t>
      </w:r>
      <w:r w:rsidR="0081563B">
        <w:t>n</w:t>
      </w:r>
      <w:r>
        <w:t>eben einer LED</w:t>
      </w:r>
      <w:r w:rsidR="00A7039F">
        <w:t>-</w:t>
      </w:r>
      <w:r>
        <w:t>Beleuchtung</w:t>
      </w:r>
      <w:r w:rsidR="00A7039F">
        <w:t>,</w:t>
      </w:r>
      <w:r>
        <w:t xml:space="preserve"> die rings herum angebracht wird, </w:t>
      </w:r>
      <w:r w:rsidR="0081563B">
        <w:t xml:space="preserve">auch </w:t>
      </w:r>
      <w:r>
        <w:t xml:space="preserve">einen Stoffbezug </w:t>
      </w:r>
      <w:r w:rsidR="00A7039F">
        <w:t>rund</w:t>
      </w:r>
      <w:r>
        <w:t>herum</w:t>
      </w:r>
      <w:r w:rsidR="0081563B">
        <w:t xml:space="preserve">, </w:t>
      </w:r>
      <w:r>
        <w:t xml:space="preserve">der sich </w:t>
      </w:r>
      <w:r w:rsidR="00A7039F">
        <w:t>„</w:t>
      </w:r>
      <w:r>
        <w:t>aufplustert</w:t>
      </w:r>
      <w:r w:rsidR="00A7039F">
        <w:t>“,</w:t>
      </w:r>
      <w:r>
        <w:t xml:space="preserve"> sobald </w:t>
      </w:r>
      <w:r w:rsidR="007A5B4B">
        <w:t xml:space="preserve">sich </w:t>
      </w:r>
      <w:r w:rsidR="004867AE">
        <w:t>die Vorrichtung</w:t>
      </w:r>
      <w:r>
        <w:t xml:space="preserve"> in Drehung versetzt</w:t>
      </w:r>
      <w:r w:rsidR="000E0028">
        <w:t xml:space="preserve"> und in </w:t>
      </w:r>
      <w:r w:rsidR="00FA196D">
        <w:t xml:space="preserve">verschiedenen Farben </w:t>
      </w:r>
      <w:r w:rsidR="000E0028">
        <w:t xml:space="preserve">schimmern </w:t>
      </w:r>
      <w:r w:rsidR="00FA196D">
        <w:t>kann</w:t>
      </w:r>
      <w:r w:rsidR="000E0028">
        <w:t>.</w:t>
      </w:r>
    </w:p>
    <w:p w14:paraId="1C745901" w14:textId="36491C21" w:rsidR="00CF0BC6" w:rsidRDefault="003E681E" w:rsidP="00CB678C">
      <w:pPr>
        <w:pStyle w:val="berschrift2"/>
        <w:numPr>
          <w:ilvl w:val="0"/>
          <w:numId w:val="2"/>
        </w:numPr>
      </w:pPr>
      <w:r>
        <w:t>Endverbraucherp</w:t>
      </w:r>
      <w:r w:rsidR="00CF0BC6">
        <w:t>reis</w:t>
      </w:r>
    </w:p>
    <w:p w14:paraId="368735E2" w14:textId="49B8A826" w:rsidR="00805414" w:rsidRDefault="00805414" w:rsidP="00CB678C">
      <w:pPr>
        <w:ind w:left="1416"/>
        <w:jc w:val="both"/>
      </w:pPr>
      <w:r>
        <w:t xml:space="preserve">Der </w:t>
      </w:r>
      <w:r w:rsidR="00A7039F">
        <w:t>G</w:t>
      </w:r>
      <w:r>
        <w:t>esamtpreis der Einzelteile muss möglichst gering sein</w:t>
      </w:r>
      <w:r w:rsidR="00A7039F">
        <w:t>, a</w:t>
      </w:r>
      <w:r>
        <w:t xml:space="preserve">ndernfalls wird es </w:t>
      </w:r>
      <w:r w:rsidR="00A7039F">
        <w:t>die Vorrichtung schwer haben sich am Markt für die Masse durchzusetzen. Dies versuche ich zu erreichen, indem ich fertig verfügbare Komponenten wähle, die es zu Massen auf dem Markt gibt. Beispielsweise Motoren und leistungsstarke Motortreiber</w:t>
      </w:r>
      <w:r w:rsidR="000E0028">
        <w:t xml:space="preserve">, </w:t>
      </w:r>
      <w:r w:rsidR="00A7039F">
        <w:t>aus dem Hobby und Modellbau</w:t>
      </w:r>
      <w:r w:rsidR="0081563B">
        <w:t>-</w:t>
      </w:r>
      <w:r w:rsidR="00A7039F">
        <w:t>Bereich.</w:t>
      </w:r>
      <w:r w:rsidR="003F7FF5">
        <w:t xml:space="preserve"> </w:t>
      </w:r>
      <w:r w:rsidR="00A31C5A">
        <w:t>Nur wenige Teile sind aus dem Maschinenbaubereich, zum Beispiel die Linearachsen.</w:t>
      </w:r>
    </w:p>
    <w:p w14:paraId="7C2AF39E" w14:textId="77777777" w:rsidR="00CF0BC6" w:rsidRDefault="00866105" w:rsidP="00CB678C">
      <w:pPr>
        <w:pStyle w:val="berschrift3"/>
        <w:numPr>
          <w:ilvl w:val="0"/>
          <w:numId w:val="2"/>
        </w:numPr>
      </w:pPr>
      <w:r>
        <w:t>Verschmutzung/Staub</w:t>
      </w:r>
    </w:p>
    <w:p w14:paraId="16D0F068" w14:textId="3D00E83F" w:rsidR="00866105" w:rsidRDefault="00866105" w:rsidP="00CB678C">
      <w:pPr>
        <w:ind w:left="1416"/>
        <w:jc w:val="both"/>
      </w:pPr>
      <w:r>
        <w:t xml:space="preserve">Da damit zu rechnen ist, dass </w:t>
      </w:r>
      <w:r w:rsidR="003F7FF5">
        <w:t>es im</w:t>
      </w:r>
      <w:r>
        <w:t xml:space="preserve"> Innere</w:t>
      </w:r>
      <w:r w:rsidR="003F7FF5">
        <w:t>n</w:t>
      </w:r>
      <w:r>
        <w:t xml:space="preserve"> der Vorrichtung </w:t>
      </w:r>
      <w:r w:rsidR="00805414">
        <w:t>(</w:t>
      </w:r>
      <w:r>
        <w:t>durch die zwei Schlitze auf der Oberseite</w:t>
      </w:r>
      <w:r w:rsidR="00805414">
        <w:t>)</w:t>
      </w:r>
      <w:r>
        <w:t xml:space="preserve"> </w:t>
      </w:r>
      <w:r w:rsidR="00216A58">
        <w:t>zu Verunreinigungen kommt, sind diese</w:t>
      </w:r>
      <w:r w:rsidR="00805414">
        <w:t xml:space="preserve"> durch Lamellen als auch durch einen Überdruck im Inneren </w:t>
      </w:r>
      <w:r w:rsidR="00EC31CC">
        <w:t>zu schützen</w:t>
      </w:r>
      <w:r w:rsidR="00805414">
        <w:t>. Die</w:t>
      </w:r>
      <w:r w:rsidR="0081563B">
        <w:t>ser Überdruck</w:t>
      </w:r>
      <w:r w:rsidR="00805414">
        <w:t xml:space="preserve"> löst auch gleich das Problem mit der Abwärme der elektrischen Komponenten.</w:t>
      </w:r>
    </w:p>
    <w:p w14:paraId="68A390EF" w14:textId="77777777" w:rsidR="00C35DA8" w:rsidRDefault="00C35DA8" w:rsidP="00037111">
      <w:pPr>
        <w:pStyle w:val="berschrift3"/>
        <w:numPr>
          <w:ilvl w:val="0"/>
          <w:numId w:val="2"/>
        </w:numPr>
      </w:pPr>
      <w:r>
        <w:lastRenderedPageBreak/>
        <w:t>Sicherheit</w:t>
      </w:r>
    </w:p>
    <w:p w14:paraId="65FC01C8" w14:textId="339E4285" w:rsidR="00C35DA8" w:rsidRDefault="00805414" w:rsidP="00037111">
      <w:pPr>
        <w:ind w:left="1416"/>
        <w:jc w:val="both"/>
      </w:pPr>
      <w:r>
        <w:t xml:space="preserve">Es ist bei technischen Systemen immer mit Versagen zu rechnen. Aus diesem Grund ist es empfehlenswert diese Vorrichtung immer mit einer Art Bergsteigerausrüstung zu verwenden. Mit Hilfe eines Seiles, welches über der Vorrichtung befestigt wird, ist </w:t>
      </w:r>
      <w:r w:rsidR="0081563B">
        <w:t xml:space="preserve">das Verletzungsrisiko </w:t>
      </w:r>
      <w:r>
        <w:t>geringer und löst bei Zug einen Not-Stopp aus.</w:t>
      </w:r>
      <w:r w:rsidR="0081563B">
        <w:t xml:space="preserve"> Damit sich die Plattform </w:t>
      </w:r>
      <w:r w:rsidR="00BA77F1">
        <w:t xml:space="preserve">bei einem Notaus </w:t>
      </w:r>
      <w:r w:rsidR="0081563B">
        <w:t>nicht drehen kann, sind Antriebe mit einer hohen Selbsthemmung zu verwenden. Beispielsweise Schneckengetriebe oder Spindeln.</w:t>
      </w:r>
      <w:r w:rsidR="00D1352E">
        <w:t xml:space="preserve"> </w:t>
      </w:r>
      <w:r w:rsidR="007A5B4B">
        <w:t xml:space="preserve">Ohne eine Selbsthemmung der Achsen </w:t>
      </w:r>
      <w:r w:rsidR="00D1352E">
        <w:t>verhält sich die Vorrichtung</w:t>
      </w:r>
      <w:r w:rsidR="00A31C5A">
        <w:t xml:space="preserve">, sollte der Strom ausfallen, wie </w:t>
      </w:r>
      <w:r w:rsidR="00D1352E">
        <w:t xml:space="preserve">Glatteis, </w:t>
      </w:r>
      <w:r w:rsidR="00BA77F1">
        <w:t>b</w:t>
      </w:r>
      <w:r w:rsidR="00D1352E">
        <w:t>zw. alle Achsen geben bei Belastung nach.</w:t>
      </w:r>
    </w:p>
    <w:p w14:paraId="7F60CBDA" w14:textId="52ABB711" w:rsidR="003F7FF5" w:rsidRDefault="00E778EC" w:rsidP="003F7FF5">
      <w:pPr>
        <w:pStyle w:val="Listenabsatz"/>
        <w:numPr>
          <w:ilvl w:val="0"/>
          <w:numId w:val="2"/>
        </w:numPr>
        <w:jc w:val="both"/>
      </w:pPr>
      <w:r w:rsidRPr="00A442AC">
        <w:rPr>
          <w:rStyle w:val="berschrift3Zchn"/>
        </w:rPr>
        <w:t>Beschleunigungswerte</w:t>
      </w:r>
      <w:r w:rsidRPr="00A442AC">
        <w:rPr>
          <w:rStyle w:val="berschrift3Zchn"/>
        </w:rPr>
        <w:br/>
      </w:r>
      <w:r>
        <w:t>Die Rotationsachse</w:t>
      </w:r>
      <w:r w:rsidR="00A442AC">
        <w:t xml:space="preserve">, </w:t>
      </w:r>
      <w:r w:rsidR="003F7FF5">
        <w:t xml:space="preserve">verantwortlich für die </w:t>
      </w:r>
      <w:r w:rsidR="00A442AC">
        <w:t xml:space="preserve">Drehung </w:t>
      </w:r>
      <w:r w:rsidR="003F7FF5">
        <w:t>der Vorrichtung</w:t>
      </w:r>
      <w:r w:rsidR="00A442AC">
        <w:t>,</w:t>
      </w:r>
      <w:r>
        <w:t xml:space="preserve"> als auch die horizontale Achse</w:t>
      </w:r>
      <w:r w:rsidR="00334ADF">
        <w:t>,</w:t>
      </w:r>
      <w:r w:rsidR="00A442AC">
        <w:t xml:space="preserve"> </w:t>
      </w:r>
      <w:r>
        <w:t xml:space="preserve">für die </w:t>
      </w:r>
      <w:r w:rsidR="003F7FF5">
        <w:t xml:space="preserve">Positionierung der </w:t>
      </w:r>
      <w:r>
        <w:t>Trittplatten</w:t>
      </w:r>
      <w:r w:rsidR="00334ADF">
        <w:t>,</w:t>
      </w:r>
      <w:r>
        <w:t xml:space="preserve"> müssen </w:t>
      </w:r>
      <w:r w:rsidR="00334ADF">
        <w:t xml:space="preserve">hohe </w:t>
      </w:r>
      <w:r>
        <w:t>Beschleunigung</w:t>
      </w:r>
      <w:r w:rsidR="00334ADF">
        <w:t>s</w:t>
      </w:r>
      <w:r w:rsidR="007D117F">
        <w:t>werte</w:t>
      </w:r>
      <w:r w:rsidR="00334ADF">
        <w:t xml:space="preserve"> </w:t>
      </w:r>
      <w:r w:rsidR="00A442AC">
        <w:t xml:space="preserve">beim Aufsetzen eines Fußes </w:t>
      </w:r>
      <w:r>
        <w:t>erreichen</w:t>
      </w:r>
      <w:r w:rsidR="00A31C5A">
        <w:t xml:space="preserve">. Nur so kann eine </w:t>
      </w:r>
      <w:r w:rsidR="00A442AC">
        <w:t>gleichbleibende Geschwindigkeit simulier</w:t>
      </w:r>
      <w:r w:rsidR="00A31C5A">
        <w:t>t</w:t>
      </w:r>
      <w:r w:rsidR="00A442AC">
        <w:t xml:space="preserve"> </w:t>
      </w:r>
      <w:r w:rsidR="00A31C5A">
        <w:t>werden</w:t>
      </w:r>
      <w:r w:rsidR="00A442AC">
        <w:t>.</w:t>
      </w:r>
      <w:r w:rsidR="00751A7C">
        <w:t xml:space="preserve"> Hierfür werde</w:t>
      </w:r>
      <w:r w:rsidR="00777D68">
        <w:t>n</w:t>
      </w:r>
      <w:r w:rsidR="00751A7C">
        <w:t xml:space="preserve"> leistungsstarke Motoren ein</w:t>
      </w:r>
      <w:r w:rsidR="00777D68">
        <w:t>gesetzt (siehe technische Daten)</w:t>
      </w:r>
      <w:r w:rsidR="009933FD">
        <w:t xml:space="preserve"> als auch selbsthemmende Getriebe verwendet.</w:t>
      </w:r>
      <w:r w:rsidR="00BF023C">
        <w:t xml:space="preserve"> </w:t>
      </w:r>
    </w:p>
    <w:p w14:paraId="7DFC607F" w14:textId="3F7975F0" w:rsidR="007D117F" w:rsidRDefault="007D117F" w:rsidP="003F7FF5">
      <w:pPr>
        <w:pStyle w:val="Listenabsatz"/>
        <w:ind w:left="1428"/>
        <w:jc w:val="both"/>
      </w:pPr>
    </w:p>
    <w:p w14:paraId="54D6458A" w14:textId="77777777" w:rsidR="006836A8" w:rsidRDefault="006836A8" w:rsidP="00805414">
      <w:pPr>
        <w:pStyle w:val="berschrift2"/>
      </w:pPr>
      <w:r>
        <w:t>bereits erfolgte oder geplante Verwertungsaktivitäten</w:t>
      </w:r>
    </w:p>
    <w:p w14:paraId="3B36B0A6" w14:textId="32EC899E" w:rsidR="006836A8" w:rsidRDefault="00CE0E25" w:rsidP="00DB45D5">
      <w:pPr>
        <w:jc w:val="both"/>
      </w:pPr>
      <w:r>
        <w:t xml:space="preserve">Bisher sind keine Verwertungsaktivitäten erfolgt. </w:t>
      </w:r>
    </w:p>
    <w:p w14:paraId="5E3B9727" w14:textId="77777777" w:rsidR="00075645" w:rsidRDefault="00075645" w:rsidP="00DB45D5">
      <w:pPr>
        <w:jc w:val="both"/>
      </w:pPr>
    </w:p>
    <w:p w14:paraId="3C23B143" w14:textId="77777777" w:rsidR="00805414" w:rsidRDefault="00805414" w:rsidP="00805414">
      <w:pPr>
        <w:pStyle w:val="berschrift2"/>
      </w:pPr>
      <w:r w:rsidRPr="00805414">
        <w:t>mögliche Finanzierung</w:t>
      </w:r>
    </w:p>
    <w:p w14:paraId="792EC089" w14:textId="5F0ECB5A" w:rsidR="00805414" w:rsidRDefault="00CE0E25" w:rsidP="00143E36">
      <w:pPr>
        <w:jc w:val="both"/>
      </w:pPr>
      <w:r>
        <w:t>Bisher finanziere ich dieses Gerät mit meinen privaten Mitteln. Für die Zukunft plane ich eine Kickstarter Kampagne.</w:t>
      </w:r>
    </w:p>
    <w:p w14:paraId="11B72ECC" w14:textId="77777777" w:rsidR="00075645" w:rsidRDefault="00075645" w:rsidP="006836A8"/>
    <w:p w14:paraId="119D3997" w14:textId="77777777" w:rsidR="00805414" w:rsidRDefault="00805414" w:rsidP="00805414">
      <w:pPr>
        <w:pStyle w:val="berschrift2"/>
      </w:pPr>
      <w:r w:rsidRPr="00805414">
        <w:t>Marktchancen</w:t>
      </w:r>
    </w:p>
    <w:p w14:paraId="32F588AB" w14:textId="23997D41" w:rsidR="00F318AE" w:rsidRDefault="00805414" w:rsidP="00143E36">
      <w:pPr>
        <w:jc w:val="both"/>
      </w:pPr>
      <w:r>
        <w:t xml:space="preserve">Soweit mir bekannt ist, ist diese Vorrichtung bislang die </w:t>
      </w:r>
      <w:r w:rsidR="003E681E">
        <w:t>E</w:t>
      </w:r>
      <w:r>
        <w:t xml:space="preserve">rste </w:t>
      </w:r>
      <w:r w:rsidR="00357FDC">
        <w:t>ihrer</w:t>
      </w:r>
      <w:r>
        <w:t xml:space="preserve"> Art</w:t>
      </w:r>
      <w:r w:rsidR="007837B1">
        <w:t xml:space="preserve">. </w:t>
      </w:r>
      <w:r w:rsidR="00260F45">
        <w:t xml:space="preserve">Ich sehe </w:t>
      </w:r>
      <w:r>
        <w:t xml:space="preserve">darin eine große </w:t>
      </w:r>
      <w:r w:rsidR="00260F45">
        <w:t xml:space="preserve">Marktlücke, </w:t>
      </w:r>
      <w:r w:rsidR="00143E36">
        <w:t>da noch keine geeigneten Geräte auf dem Markt sind</w:t>
      </w:r>
      <w:r w:rsidR="00EB5E52">
        <w:t>,</w:t>
      </w:r>
      <w:r w:rsidR="00143E36">
        <w:t xml:space="preserve"> die eine solche hohe Immersion </w:t>
      </w:r>
      <w:r w:rsidR="00674108">
        <w:t xml:space="preserve">auf einer kleinen Fläche </w:t>
      </w:r>
      <w:r w:rsidR="007837B1">
        <w:t>bieten</w:t>
      </w:r>
      <w:r w:rsidR="00143E36">
        <w:t xml:space="preserve">. </w:t>
      </w:r>
      <w:r w:rsidR="007837B1">
        <w:t xml:space="preserve">Diese Vorrichtung ist als Zubehör für VR-Brillen vorgesehen und richtet sich an VR-Nutzer. </w:t>
      </w:r>
      <w:r w:rsidR="00143E36">
        <w:t>Sony, u.</w:t>
      </w:r>
      <w:r w:rsidR="00E377E9">
        <w:t>a</w:t>
      </w:r>
      <w:r w:rsidR="00143E36">
        <w:t xml:space="preserve">. Anbieter einer VR-Brille, </w:t>
      </w:r>
      <w:r w:rsidR="008067BE">
        <w:t>konnte</w:t>
      </w:r>
      <w:r w:rsidR="00143E36">
        <w:t xml:space="preserve"> bisher 5 Millionen VR-Headsets</w:t>
      </w:r>
      <w:r w:rsidR="00E377E9">
        <w:t>/Brillen</w:t>
      </w:r>
      <w:r w:rsidR="00143E36">
        <w:t xml:space="preserve"> verkauf</w:t>
      </w:r>
      <w:r w:rsidR="008067BE">
        <w:t>en.</w:t>
      </w:r>
    </w:p>
    <w:p w14:paraId="10F2F9C7" w14:textId="5464F5E6" w:rsidR="00F318AE" w:rsidRDefault="00143E36" w:rsidP="00143E36">
      <w:pPr>
        <w:jc w:val="both"/>
      </w:pPr>
      <w:r>
        <w:t xml:space="preserve">Quelle: </w:t>
      </w:r>
      <w:hyperlink r:id="rId14" w:history="1">
        <w:r w:rsidRPr="00F318AE">
          <w:rPr>
            <w:rStyle w:val="Hyperlink"/>
            <w:sz w:val="16"/>
            <w:szCs w:val="16"/>
          </w:rPr>
          <w:t>https://mixed.de/playstation-vr-sony-hat-5-millionen-vr-brillen-verkauft/</w:t>
        </w:r>
      </w:hyperlink>
      <w:r>
        <w:t xml:space="preserve"> </w:t>
      </w:r>
    </w:p>
    <w:p w14:paraId="2BF4CEDA" w14:textId="0FBE5BE0" w:rsidR="00F318AE" w:rsidRDefault="003E448A" w:rsidP="00143E36">
      <w:pPr>
        <w:jc w:val="both"/>
      </w:pPr>
      <w:r>
        <w:t xml:space="preserve">Weitere </w:t>
      </w:r>
      <w:r w:rsidR="007837B1">
        <w:t xml:space="preserve">Absatzmöglichkeiten </w:t>
      </w:r>
      <w:r w:rsidR="00652B35">
        <w:t xml:space="preserve">sehe ich </w:t>
      </w:r>
      <w:r>
        <w:t xml:space="preserve">auch bei </w:t>
      </w:r>
      <w:r w:rsidR="00652B35">
        <w:t>höherpreisigen VR-</w:t>
      </w:r>
      <w:r w:rsidR="007C3A37">
        <w:t>Brillen;</w:t>
      </w:r>
      <w:r w:rsidR="00652B35">
        <w:t xml:space="preserve"> beispielsweise bei der </w:t>
      </w:r>
      <w:r w:rsidR="00652B35" w:rsidRPr="00777D68">
        <w:rPr>
          <w:i/>
          <w:iCs/>
        </w:rPr>
        <w:t>Vive-Index</w:t>
      </w:r>
      <w:r w:rsidR="00652B35">
        <w:t xml:space="preserve">. Bei dieser Brille soll es sich um die meistverkaufte VR-Brille </w:t>
      </w:r>
      <w:r w:rsidR="007C3A37">
        <w:t xml:space="preserve">für den Personal Computer (PC) </w:t>
      </w:r>
      <w:r w:rsidR="00652B35">
        <w:t>handeln</w:t>
      </w:r>
      <w:r w:rsidR="00F318AE">
        <w:t>.</w:t>
      </w:r>
    </w:p>
    <w:p w14:paraId="5DCADC5E" w14:textId="2BF39D8C" w:rsidR="00F318AE" w:rsidRDefault="00652B35" w:rsidP="00F318AE">
      <w:pPr>
        <w:rPr>
          <w:sz w:val="16"/>
          <w:szCs w:val="16"/>
        </w:rPr>
      </w:pPr>
      <w:r>
        <w:t xml:space="preserve">Quelle: </w:t>
      </w:r>
      <w:hyperlink r:id="rId15" w:history="1">
        <w:r w:rsidR="00F318AE" w:rsidRPr="008660F9">
          <w:rPr>
            <w:rStyle w:val="Hyperlink"/>
            <w:sz w:val="16"/>
            <w:szCs w:val="16"/>
          </w:rPr>
          <w:t>https://mixed.de/vr-brillen-verkaeufe-superdata-q4-2019/</w:t>
        </w:r>
      </w:hyperlink>
    </w:p>
    <w:p w14:paraId="086941F2" w14:textId="77777777" w:rsidR="00357FDC" w:rsidRDefault="00357FDC">
      <w:pPr>
        <w:rPr>
          <w:rFonts w:asciiTheme="majorHAnsi" w:eastAsiaTheme="majorEastAsia" w:hAnsiTheme="majorHAnsi" w:cstheme="majorBidi"/>
          <w:color w:val="2F5496" w:themeColor="accent1" w:themeShade="BF"/>
          <w:sz w:val="26"/>
          <w:szCs w:val="26"/>
        </w:rPr>
      </w:pPr>
    </w:p>
    <w:p w14:paraId="0AFF1BDD" w14:textId="325D9F45" w:rsidR="002752A6" w:rsidRDefault="002752A6" w:rsidP="002752A6">
      <w:pPr>
        <w:pStyle w:val="berschrift2"/>
      </w:pPr>
      <w:r w:rsidRPr="002752A6">
        <w:t>weitere Informationen</w:t>
      </w:r>
    </w:p>
    <w:p w14:paraId="77DC9BD0" w14:textId="77777777" w:rsidR="002752A6" w:rsidRDefault="002752A6" w:rsidP="002752A6">
      <w:pPr>
        <w:pStyle w:val="berschrift3"/>
      </w:pPr>
      <w:r w:rsidRPr="002752A6">
        <w:t>Zusammenarbeit mit Partnern</w:t>
      </w:r>
    </w:p>
    <w:p w14:paraId="6552730C" w14:textId="30E72940" w:rsidR="002752A6" w:rsidRDefault="007C3A37" w:rsidP="00805414">
      <w:r>
        <w:t>Bisher sind keine Partner vorhanden</w:t>
      </w:r>
      <w:r w:rsidR="003962BC">
        <w:t>, ich bin aber offen für eine Zusammenarbeit</w:t>
      </w:r>
      <w:r>
        <w:t>.</w:t>
      </w:r>
    </w:p>
    <w:p w14:paraId="2F26598A" w14:textId="54F138FA" w:rsidR="007A787B" w:rsidRDefault="007A787B" w:rsidP="007A787B">
      <w:pPr>
        <w:pStyle w:val="berschrift3"/>
      </w:pPr>
      <w:r>
        <w:lastRenderedPageBreak/>
        <w:t>Erweiterungen</w:t>
      </w:r>
    </w:p>
    <w:p w14:paraId="4523AD15" w14:textId="715803E8" w:rsidR="007A787B" w:rsidRDefault="007A787B" w:rsidP="009B7D36">
      <w:pPr>
        <w:jc w:val="both"/>
      </w:pPr>
      <w:r>
        <w:t xml:space="preserve">Mit einer kleinen Modifikation wird es </w:t>
      </w:r>
      <w:r w:rsidR="00560B96">
        <w:t xml:space="preserve">zusätzlich </w:t>
      </w:r>
      <w:r>
        <w:t xml:space="preserve">möglich sein einen PKW </w:t>
      </w:r>
      <w:r w:rsidR="00560B96">
        <w:t xml:space="preserve">im Stehen zu betreten und diesen dann </w:t>
      </w:r>
      <w:r w:rsidR="005D057F">
        <w:t xml:space="preserve">im Sitzen </w:t>
      </w:r>
      <w:r>
        <w:t xml:space="preserve">zu steuern oder sich auf eine Parkbank zu setzen. Ebenfalls ist </w:t>
      </w:r>
      <w:r w:rsidR="00EB2C21">
        <w:t xml:space="preserve">es </w:t>
      </w:r>
      <w:r w:rsidR="00A31C5A">
        <w:t xml:space="preserve">geplant auf dem </w:t>
      </w:r>
      <w:r w:rsidR="00EB2C21">
        <w:t>Gerät zu tanzen</w:t>
      </w:r>
      <w:r>
        <w:t>, oder kleine Sprünge zur Seite</w:t>
      </w:r>
      <w:r w:rsidR="00132041">
        <w:t xml:space="preserve"> zu tätigen</w:t>
      </w:r>
      <w:r>
        <w:t xml:space="preserve">. Mehr dazu </w:t>
      </w:r>
      <w:r w:rsidR="0028238E">
        <w:t>in einem persönlichen Gespräch</w:t>
      </w:r>
      <w:r>
        <w:t>.</w:t>
      </w:r>
    </w:p>
    <w:p w14:paraId="73FFAB5A" w14:textId="6BE50D3A" w:rsidR="007C3A37" w:rsidRDefault="007C3A37" w:rsidP="007C3A37">
      <w:pPr>
        <w:pStyle w:val="berschrift3"/>
      </w:pPr>
      <w:r>
        <w:t>Technische Daten</w:t>
      </w:r>
    </w:p>
    <w:p w14:paraId="10F67B81" w14:textId="728788B6" w:rsidR="005E3E35" w:rsidRDefault="00EA736B" w:rsidP="005E3E35">
      <w:r>
        <w:t xml:space="preserve">Nachfolgend der </w:t>
      </w:r>
      <w:r w:rsidR="005E3E35">
        <w:t xml:space="preserve">Stand der Entwicklung </w:t>
      </w:r>
      <w:r>
        <w:t xml:space="preserve">vom </w:t>
      </w:r>
      <w:r w:rsidR="005E3E35">
        <w:t>22.01.2021</w:t>
      </w:r>
      <w:r>
        <w:t>.</w:t>
      </w:r>
      <w:r w:rsidR="005E3E35">
        <w:t xml:space="preserve"> Änderungen </w:t>
      </w:r>
      <w:r>
        <w:t>vorbehalten</w:t>
      </w:r>
      <w:r w:rsidR="005E3E35">
        <w:t>.</w:t>
      </w:r>
    </w:p>
    <w:tbl>
      <w:tblPr>
        <w:tblStyle w:val="Tabellenraster"/>
        <w:tblW w:w="0" w:type="auto"/>
        <w:tblInd w:w="2122" w:type="dxa"/>
        <w:tblLook w:val="04A0" w:firstRow="1" w:lastRow="0" w:firstColumn="1" w:lastColumn="0" w:noHBand="0" w:noVBand="1"/>
      </w:tblPr>
      <w:tblGrid>
        <w:gridCol w:w="2386"/>
        <w:gridCol w:w="3851"/>
      </w:tblGrid>
      <w:tr w:rsidR="003E448A" w14:paraId="64C11AE2" w14:textId="77777777" w:rsidTr="00263568">
        <w:tc>
          <w:tcPr>
            <w:tcW w:w="2386" w:type="dxa"/>
          </w:tcPr>
          <w:p w14:paraId="12A463A5" w14:textId="60D0E319" w:rsidR="003E448A" w:rsidRDefault="003E448A" w:rsidP="00805414">
            <w:r>
              <w:t>Gewicht:</w:t>
            </w:r>
          </w:p>
        </w:tc>
        <w:tc>
          <w:tcPr>
            <w:tcW w:w="3851" w:type="dxa"/>
          </w:tcPr>
          <w:p w14:paraId="478F6FCE" w14:textId="6EE83973" w:rsidR="003E448A" w:rsidRDefault="00A22F7F" w:rsidP="00805414">
            <w:r>
              <w:t>noch unbekannt</w:t>
            </w:r>
          </w:p>
        </w:tc>
      </w:tr>
      <w:tr w:rsidR="003E448A" w14:paraId="433DB827" w14:textId="77777777" w:rsidTr="00263568">
        <w:tc>
          <w:tcPr>
            <w:tcW w:w="2386" w:type="dxa"/>
          </w:tcPr>
          <w:p w14:paraId="1ECFF234" w14:textId="7F79445D" w:rsidR="003E448A" w:rsidRDefault="003E448A" w:rsidP="00805414">
            <w:r>
              <w:t>Maximale Schritt</w:t>
            </w:r>
            <w:r w:rsidR="00EA736B">
              <w:t>breite</w:t>
            </w:r>
            <w:r>
              <w:t>:</w:t>
            </w:r>
          </w:p>
        </w:tc>
        <w:tc>
          <w:tcPr>
            <w:tcW w:w="3851" w:type="dxa"/>
          </w:tcPr>
          <w:p w14:paraId="2A8B7614" w14:textId="070C3A26" w:rsidR="003E448A" w:rsidRDefault="003E448A" w:rsidP="00805414">
            <w:r>
              <w:t>732mm</w:t>
            </w:r>
          </w:p>
        </w:tc>
      </w:tr>
      <w:tr w:rsidR="003E448A" w14:paraId="4C8C15E0" w14:textId="77777777" w:rsidTr="00263568">
        <w:tc>
          <w:tcPr>
            <w:tcW w:w="2386" w:type="dxa"/>
          </w:tcPr>
          <w:p w14:paraId="6406945F" w14:textId="3F81E915" w:rsidR="003E448A" w:rsidRDefault="003E448A" w:rsidP="00805414">
            <w:r>
              <w:t>Maximale Schuhlänge:</w:t>
            </w:r>
          </w:p>
        </w:tc>
        <w:tc>
          <w:tcPr>
            <w:tcW w:w="3851" w:type="dxa"/>
          </w:tcPr>
          <w:p w14:paraId="6B76EDC2" w14:textId="4DEF843A" w:rsidR="003E448A" w:rsidRDefault="003E448A" w:rsidP="00805414">
            <w:r>
              <w:t>330mm</w:t>
            </w:r>
          </w:p>
        </w:tc>
      </w:tr>
      <w:tr w:rsidR="003E448A" w14:paraId="44908126" w14:textId="77777777" w:rsidTr="00263568">
        <w:tc>
          <w:tcPr>
            <w:tcW w:w="2386" w:type="dxa"/>
          </w:tcPr>
          <w:p w14:paraId="7BCF5FA6" w14:textId="2B1D81BE" w:rsidR="003E448A" w:rsidRDefault="003E448A" w:rsidP="00805414">
            <w:r>
              <w:t>Durchmesser:</w:t>
            </w:r>
          </w:p>
        </w:tc>
        <w:tc>
          <w:tcPr>
            <w:tcW w:w="3851" w:type="dxa"/>
          </w:tcPr>
          <w:p w14:paraId="5D9552A6" w14:textId="102375E5" w:rsidR="003E448A" w:rsidRDefault="003E448A" w:rsidP="00805414">
            <w:r>
              <w:t>982mm</w:t>
            </w:r>
          </w:p>
        </w:tc>
      </w:tr>
      <w:tr w:rsidR="003E448A" w14:paraId="592AB5B4" w14:textId="77777777" w:rsidTr="00263568">
        <w:tc>
          <w:tcPr>
            <w:tcW w:w="2386" w:type="dxa"/>
          </w:tcPr>
          <w:p w14:paraId="1864633E" w14:textId="524CF7B7" w:rsidR="003E448A" w:rsidRDefault="003E448A" w:rsidP="00805414">
            <w:r>
              <w:t>Höhe:</w:t>
            </w:r>
          </w:p>
        </w:tc>
        <w:tc>
          <w:tcPr>
            <w:tcW w:w="3851" w:type="dxa"/>
          </w:tcPr>
          <w:p w14:paraId="5E4005C8" w14:textId="33A2B4F2" w:rsidR="003E448A" w:rsidRDefault="003E448A" w:rsidP="00805414">
            <w:r>
              <w:t>86.5mm</w:t>
            </w:r>
          </w:p>
        </w:tc>
      </w:tr>
      <w:tr w:rsidR="003E448A" w14:paraId="0AB8BAE6" w14:textId="77777777" w:rsidTr="00263568">
        <w:tc>
          <w:tcPr>
            <w:tcW w:w="2386" w:type="dxa"/>
          </w:tcPr>
          <w:p w14:paraId="697326F6" w14:textId="7F01FF66" w:rsidR="003E448A" w:rsidRDefault="003E448A" w:rsidP="00805414">
            <w:r>
              <w:t>Geplante Belastbarkeit:</w:t>
            </w:r>
          </w:p>
        </w:tc>
        <w:tc>
          <w:tcPr>
            <w:tcW w:w="3851" w:type="dxa"/>
          </w:tcPr>
          <w:p w14:paraId="01AAA641" w14:textId="1C50DD70" w:rsidR="003E448A" w:rsidRDefault="003E448A" w:rsidP="00805414">
            <w:r>
              <w:t>100kg</w:t>
            </w:r>
          </w:p>
        </w:tc>
      </w:tr>
      <w:tr w:rsidR="003E448A" w14:paraId="7A34F763" w14:textId="77777777" w:rsidTr="00263568">
        <w:tc>
          <w:tcPr>
            <w:tcW w:w="2386" w:type="dxa"/>
          </w:tcPr>
          <w:p w14:paraId="372C5A82" w14:textId="342EC0C4" w:rsidR="003E448A" w:rsidRDefault="003E448A" w:rsidP="00805414">
            <w:r>
              <w:t>Versorgungsspannung:</w:t>
            </w:r>
          </w:p>
        </w:tc>
        <w:tc>
          <w:tcPr>
            <w:tcW w:w="3851" w:type="dxa"/>
          </w:tcPr>
          <w:p w14:paraId="3B99112E" w14:textId="143BE8D3" w:rsidR="003E448A" w:rsidRDefault="003E448A" w:rsidP="00805414">
            <w:r>
              <w:t>derzeit 12V, später 24V</w:t>
            </w:r>
          </w:p>
        </w:tc>
      </w:tr>
      <w:tr w:rsidR="003E448A" w14:paraId="4C21ECD7" w14:textId="77777777" w:rsidTr="00263568">
        <w:tc>
          <w:tcPr>
            <w:tcW w:w="2386" w:type="dxa"/>
          </w:tcPr>
          <w:p w14:paraId="14F41133" w14:textId="404F20CB" w:rsidR="003E448A" w:rsidRDefault="003E448A" w:rsidP="00805414">
            <w:r>
              <w:t>Stromversorgung:</w:t>
            </w:r>
          </w:p>
        </w:tc>
        <w:tc>
          <w:tcPr>
            <w:tcW w:w="3851" w:type="dxa"/>
          </w:tcPr>
          <w:p w14:paraId="72449556" w14:textId="385C52C8" w:rsidR="003E448A" w:rsidRDefault="00263568" w:rsidP="00805414">
            <w:r>
              <w:t xml:space="preserve">aktuell eine </w:t>
            </w:r>
            <w:r w:rsidR="003E448A">
              <w:t>PKW</w:t>
            </w:r>
            <w:r>
              <w:t xml:space="preserve">-Batterie </w:t>
            </w:r>
            <w:r w:rsidR="003E448A">
              <w:t xml:space="preserve">(12V), später zwei </w:t>
            </w:r>
            <w:r w:rsidR="003962BC">
              <w:t>PKW-Batterien</w:t>
            </w:r>
            <w:r w:rsidR="003E448A">
              <w:t xml:space="preserve"> (24V) in Reihe</w:t>
            </w:r>
          </w:p>
        </w:tc>
      </w:tr>
      <w:tr w:rsidR="003E448A" w14:paraId="2D541715" w14:textId="77777777" w:rsidTr="00263568">
        <w:tc>
          <w:tcPr>
            <w:tcW w:w="2386" w:type="dxa"/>
          </w:tcPr>
          <w:p w14:paraId="5CD9EA2B" w14:textId="12CDE4B7" w:rsidR="003E448A" w:rsidRDefault="003E448A" w:rsidP="00805414">
            <w:r>
              <w:t>Leistung der Motoren:</w:t>
            </w:r>
          </w:p>
        </w:tc>
        <w:tc>
          <w:tcPr>
            <w:tcW w:w="3851" w:type="dxa"/>
          </w:tcPr>
          <w:p w14:paraId="2EF94EE3" w14:textId="6248E98F" w:rsidR="003E448A" w:rsidRDefault="003E448A" w:rsidP="00805414">
            <w:r>
              <w:t>zwei Motoren je 1.8KW, zwei weitere Motoren je 24W</w:t>
            </w:r>
          </w:p>
        </w:tc>
      </w:tr>
      <w:tr w:rsidR="00EA736B" w14:paraId="3F2FA085" w14:textId="77777777" w:rsidTr="00263568">
        <w:tc>
          <w:tcPr>
            <w:tcW w:w="2386" w:type="dxa"/>
          </w:tcPr>
          <w:p w14:paraId="4985E12B" w14:textId="29AA16C2" w:rsidR="00EA736B" w:rsidRDefault="00EA736B" w:rsidP="00805414">
            <w:r>
              <w:t>Altersempfehlung:</w:t>
            </w:r>
          </w:p>
        </w:tc>
        <w:tc>
          <w:tcPr>
            <w:tcW w:w="3851" w:type="dxa"/>
          </w:tcPr>
          <w:p w14:paraId="301C0D1B" w14:textId="12F515C4" w:rsidR="00EA736B" w:rsidRDefault="00EA736B" w:rsidP="00805414">
            <w:r>
              <w:t>ab 16</w:t>
            </w:r>
          </w:p>
        </w:tc>
      </w:tr>
    </w:tbl>
    <w:p w14:paraId="44F8B104" w14:textId="77777777" w:rsidR="00F74F8C" w:rsidRDefault="00F74F8C" w:rsidP="00F74F8C"/>
    <w:sectPr w:rsidR="00F74F8C" w:rsidSect="003B4DC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196F62" w14:textId="77777777" w:rsidR="00FA7D91" w:rsidRDefault="00FA7D91" w:rsidP="00FA7D91">
      <w:pPr>
        <w:spacing w:after="0" w:line="240" w:lineRule="auto"/>
      </w:pPr>
      <w:r>
        <w:separator/>
      </w:r>
    </w:p>
  </w:endnote>
  <w:endnote w:type="continuationSeparator" w:id="0">
    <w:p w14:paraId="6D3BBE6A" w14:textId="77777777" w:rsidR="00FA7D91" w:rsidRDefault="00FA7D91" w:rsidP="00FA7D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498BDC" w14:textId="77777777" w:rsidR="00FA7D91" w:rsidRDefault="00FA7D91" w:rsidP="00FA7D91">
      <w:pPr>
        <w:spacing w:after="0" w:line="240" w:lineRule="auto"/>
      </w:pPr>
      <w:r>
        <w:separator/>
      </w:r>
    </w:p>
  </w:footnote>
  <w:footnote w:type="continuationSeparator" w:id="0">
    <w:p w14:paraId="1E6CC039" w14:textId="77777777" w:rsidR="00FA7D91" w:rsidRDefault="00FA7D91" w:rsidP="00FA7D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F56042"/>
    <w:multiLevelType w:val="hybridMultilevel"/>
    <w:tmpl w:val="F0B28A8A"/>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 w15:restartNumberingAfterBreak="0">
    <w:nsid w:val="2D0E266A"/>
    <w:multiLevelType w:val="hybridMultilevel"/>
    <w:tmpl w:val="B92C54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2"/>
  <w:defaultTabStop w:val="708"/>
  <w:hyphenationZone w:val="425"/>
  <w:characterSpacingControl w:val="doNotCompress"/>
  <w:hdrShapeDefaults>
    <o:shapedefaults v:ext="edit" spidmax="593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3AD"/>
    <w:rsid w:val="00037111"/>
    <w:rsid w:val="00075645"/>
    <w:rsid w:val="000C2F41"/>
    <w:rsid w:val="000E0028"/>
    <w:rsid w:val="000E16DC"/>
    <w:rsid w:val="000F7C4D"/>
    <w:rsid w:val="00123C58"/>
    <w:rsid w:val="00132041"/>
    <w:rsid w:val="00143E36"/>
    <w:rsid w:val="001558E2"/>
    <w:rsid w:val="00195DBB"/>
    <w:rsid w:val="00216A58"/>
    <w:rsid w:val="00260F45"/>
    <w:rsid w:val="00263568"/>
    <w:rsid w:val="002635AB"/>
    <w:rsid w:val="002752A6"/>
    <w:rsid w:val="00275C47"/>
    <w:rsid w:val="0028238E"/>
    <w:rsid w:val="002A69B0"/>
    <w:rsid w:val="002B03B2"/>
    <w:rsid w:val="002C4E60"/>
    <w:rsid w:val="002E19D5"/>
    <w:rsid w:val="002F2E04"/>
    <w:rsid w:val="00304D43"/>
    <w:rsid w:val="003063EB"/>
    <w:rsid w:val="00321D5E"/>
    <w:rsid w:val="00326641"/>
    <w:rsid w:val="0033324D"/>
    <w:rsid w:val="00334ADF"/>
    <w:rsid w:val="00357FDC"/>
    <w:rsid w:val="00365E19"/>
    <w:rsid w:val="00381AA8"/>
    <w:rsid w:val="003962BC"/>
    <w:rsid w:val="003B4DCB"/>
    <w:rsid w:val="003C19CA"/>
    <w:rsid w:val="003D0437"/>
    <w:rsid w:val="003D335E"/>
    <w:rsid w:val="003E448A"/>
    <w:rsid w:val="003E681E"/>
    <w:rsid w:val="003F7FF5"/>
    <w:rsid w:val="0041229D"/>
    <w:rsid w:val="004160B5"/>
    <w:rsid w:val="004561B6"/>
    <w:rsid w:val="004867AE"/>
    <w:rsid w:val="004B7C7F"/>
    <w:rsid w:val="004C0447"/>
    <w:rsid w:val="004E5611"/>
    <w:rsid w:val="00510FA2"/>
    <w:rsid w:val="00520E77"/>
    <w:rsid w:val="00533D6B"/>
    <w:rsid w:val="00560B96"/>
    <w:rsid w:val="00582B01"/>
    <w:rsid w:val="005A5542"/>
    <w:rsid w:val="005B03AD"/>
    <w:rsid w:val="005C506B"/>
    <w:rsid w:val="005D057F"/>
    <w:rsid w:val="005E3B87"/>
    <w:rsid w:val="005E3E35"/>
    <w:rsid w:val="005E5034"/>
    <w:rsid w:val="005F6546"/>
    <w:rsid w:val="00600E69"/>
    <w:rsid w:val="00615096"/>
    <w:rsid w:val="00623B67"/>
    <w:rsid w:val="006265A6"/>
    <w:rsid w:val="00652B35"/>
    <w:rsid w:val="00671491"/>
    <w:rsid w:val="00674108"/>
    <w:rsid w:val="006836A8"/>
    <w:rsid w:val="006966F1"/>
    <w:rsid w:val="006C4310"/>
    <w:rsid w:val="00712C3F"/>
    <w:rsid w:val="00751A7C"/>
    <w:rsid w:val="00777D68"/>
    <w:rsid w:val="007837B1"/>
    <w:rsid w:val="00792319"/>
    <w:rsid w:val="00797BF3"/>
    <w:rsid w:val="007A5B4B"/>
    <w:rsid w:val="007A787B"/>
    <w:rsid w:val="007C3A37"/>
    <w:rsid w:val="007C7BC1"/>
    <w:rsid w:val="007D117F"/>
    <w:rsid w:val="00805414"/>
    <w:rsid w:val="008067BE"/>
    <w:rsid w:val="00812A4B"/>
    <w:rsid w:val="0081563B"/>
    <w:rsid w:val="00823298"/>
    <w:rsid w:val="00823F19"/>
    <w:rsid w:val="00825C28"/>
    <w:rsid w:val="00830505"/>
    <w:rsid w:val="00866105"/>
    <w:rsid w:val="008B653F"/>
    <w:rsid w:val="008C6A06"/>
    <w:rsid w:val="008D3151"/>
    <w:rsid w:val="009169E0"/>
    <w:rsid w:val="009206CD"/>
    <w:rsid w:val="009271B2"/>
    <w:rsid w:val="00940A8E"/>
    <w:rsid w:val="00957A29"/>
    <w:rsid w:val="00964D84"/>
    <w:rsid w:val="00990478"/>
    <w:rsid w:val="009933FD"/>
    <w:rsid w:val="009B7D36"/>
    <w:rsid w:val="009D5DE4"/>
    <w:rsid w:val="009E4904"/>
    <w:rsid w:val="009F0E72"/>
    <w:rsid w:val="009F2F9A"/>
    <w:rsid w:val="00A22F7F"/>
    <w:rsid w:val="00A31C5A"/>
    <w:rsid w:val="00A32288"/>
    <w:rsid w:val="00A442AC"/>
    <w:rsid w:val="00A54482"/>
    <w:rsid w:val="00A63284"/>
    <w:rsid w:val="00A63DBA"/>
    <w:rsid w:val="00A7039F"/>
    <w:rsid w:val="00A82131"/>
    <w:rsid w:val="00A93132"/>
    <w:rsid w:val="00B21379"/>
    <w:rsid w:val="00B2262D"/>
    <w:rsid w:val="00B70063"/>
    <w:rsid w:val="00BA77F1"/>
    <w:rsid w:val="00BE4657"/>
    <w:rsid w:val="00BF023C"/>
    <w:rsid w:val="00C201BC"/>
    <w:rsid w:val="00C35DA8"/>
    <w:rsid w:val="00C80FFD"/>
    <w:rsid w:val="00CA7749"/>
    <w:rsid w:val="00CB1323"/>
    <w:rsid w:val="00CB678C"/>
    <w:rsid w:val="00CE0E25"/>
    <w:rsid w:val="00CE41AC"/>
    <w:rsid w:val="00CE4866"/>
    <w:rsid w:val="00CF0BC6"/>
    <w:rsid w:val="00CF354C"/>
    <w:rsid w:val="00D1352E"/>
    <w:rsid w:val="00D16A29"/>
    <w:rsid w:val="00D45458"/>
    <w:rsid w:val="00D558AC"/>
    <w:rsid w:val="00D76B61"/>
    <w:rsid w:val="00DB45D5"/>
    <w:rsid w:val="00DD1B26"/>
    <w:rsid w:val="00DE4B81"/>
    <w:rsid w:val="00DF3641"/>
    <w:rsid w:val="00E24402"/>
    <w:rsid w:val="00E377E9"/>
    <w:rsid w:val="00E671AD"/>
    <w:rsid w:val="00E778EC"/>
    <w:rsid w:val="00EA4E24"/>
    <w:rsid w:val="00EA736B"/>
    <w:rsid w:val="00EB2C21"/>
    <w:rsid w:val="00EB5E52"/>
    <w:rsid w:val="00EC209D"/>
    <w:rsid w:val="00EC31CC"/>
    <w:rsid w:val="00ED3376"/>
    <w:rsid w:val="00F22985"/>
    <w:rsid w:val="00F2370E"/>
    <w:rsid w:val="00F318AE"/>
    <w:rsid w:val="00F31A5B"/>
    <w:rsid w:val="00F55730"/>
    <w:rsid w:val="00F74F8C"/>
    <w:rsid w:val="00F85980"/>
    <w:rsid w:val="00FA196D"/>
    <w:rsid w:val="00FA3F50"/>
    <w:rsid w:val="00FA7D91"/>
    <w:rsid w:val="00FE30E6"/>
    <w:rsid w:val="00FE319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59393"/>
    <o:shapelayout v:ext="edit">
      <o:idmap v:ext="edit" data="1"/>
    </o:shapelayout>
  </w:shapeDefaults>
  <w:decimalSymbol w:val=","/>
  <w:listSeparator w:val=";"/>
  <w14:docId w14:val="41D704FD"/>
  <w15:chartTrackingRefBased/>
  <w15:docId w15:val="{94B34E8B-A099-4BA2-8DF8-3E8B6CA44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9271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9271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E31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271B2"/>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9271B2"/>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8C6A06"/>
    <w:pPr>
      <w:spacing w:after="200" w:line="240" w:lineRule="auto"/>
    </w:pPr>
    <w:rPr>
      <w:i/>
      <w:iCs/>
      <w:color w:val="44546A" w:themeColor="text2"/>
      <w:sz w:val="18"/>
      <w:szCs w:val="18"/>
    </w:rPr>
  </w:style>
  <w:style w:type="paragraph" w:styleId="Listenabsatz">
    <w:name w:val="List Paragraph"/>
    <w:basedOn w:val="Standard"/>
    <w:uiPriority w:val="34"/>
    <w:qFormat/>
    <w:rsid w:val="00FE3190"/>
    <w:pPr>
      <w:ind w:left="720"/>
      <w:contextualSpacing/>
    </w:pPr>
  </w:style>
  <w:style w:type="character" w:customStyle="1" w:styleId="berschrift3Zchn">
    <w:name w:val="Überschrift 3 Zchn"/>
    <w:basedOn w:val="Absatz-Standardschriftart"/>
    <w:link w:val="berschrift3"/>
    <w:uiPriority w:val="9"/>
    <w:rsid w:val="00FE3190"/>
    <w:rPr>
      <w:rFonts w:asciiTheme="majorHAnsi" w:eastAsiaTheme="majorEastAsia" w:hAnsiTheme="majorHAnsi" w:cstheme="majorBidi"/>
      <w:color w:val="1F3763" w:themeColor="accent1" w:themeShade="7F"/>
      <w:sz w:val="24"/>
      <w:szCs w:val="24"/>
    </w:rPr>
  </w:style>
  <w:style w:type="character" w:styleId="Hyperlink">
    <w:name w:val="Hyperlink"/>
    <w:basedOn w:val="Absatz-Standardschriftart"/>
    <w:uiPriority w:val="99"/>
    <w:unhideWhenUsed/>
    <w:rsid w:val="00143E36"/>
    <w:rPr>
      <w:color w:val="0563C1" w:themeColor="hyperlink"/>
      <w:u w:val="single"/>
    </w:rPr>
  </w:style>
  <w:style w:type="character" w:styleId="NichtaufgelsteErwhnung">
    <w:name w:val="Unresolved Mention"/>
    <w:basedOn w:val="Absatz-Standardschriftart"/>
    <w:uiPriority w:val="99"/>
    <w:semiHidden/>
    <w:unhideWhenUsed/>
    <w:rsid w:val="00143E36"/>
    <w:rPr>
      <w:color w:val="605E5C"/>
      <w:shd w:val="clear" w:color="auto" w:fill="E1DFDD"/>
    </w:rPr>
  </w:style>
  <w:style w:type="paragraph" w:styleId="KeinLeerraum">
    <w:name w:val="No Spacing"/>
    <w:link w:val="KeinLeerraumZchn"/>
    <w:uiPriority w:val="1"/>
    <w:qFormat/>
    <w:rsid w:val="003B4DC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3B4DCB"/>
    <w:rPr>
      <w:rFonts w:eastAsiaTheme="minorEastAsia"/>
      <w:lang w:eastAsia="de-DE"/>
    </w:rPr>
  </w:style>
  <w:style w:type="table" w:styleId="Tabellenraster">
    <w:name w:val="Table Grid"/>
    <w:basedOn w:val="NormaleTabelle"/>
    <w:uiPriority w:val="39"/>
    <w:rsid w:val="003E44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FA7D91"/>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A7D91"/>
  </w:style>
  <w:style w:type="paragraph" w:styleId="Fuzeile">
    <w:name w:val="footer"/>
    <w:basedOn w:val="Standard"/>
    <w:link w:val="FuzeileZchn"/>
    <w:uiPriority w:val="99"/>
    <w:unhideWhenUsed/>
    <w:rsid w:val="00FA7D91"/>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A7D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5" Type="http://schemas.openxmlformats.org/officeDocument/2006/relationships/settings" Target="settings.xml"/><Relationship Id="rId15" Type="http://schemas.openxmlformats.org/officeDocument/2006/relationships/hyperlink" Target="https://mixed.de/vr-brillen-verkaeufe-superdata-q4-2019/" TargetMode="External"/><Relationship Id="rId10" Type="http://schemas.openxmlformats.org/officeDocument/2006/relationships/oleObject" Target="embeddings/oleObject1.bin"/><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mixed.de/playstation-vr-sony-hat-5-millionen-vr-brillen-verkau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Angaben zur Initiative bei der Umsetzung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AE4920-6E3F-4156-BD4B-B93166E8E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1218</Words>
  <Characters>7680</Characters>
  <Application>Microsoft Office Word</Application>
  <DocSecurity>0</DocSecurity>
  <Lines>64</Lines>
  <Paragraphs>17</Paragraphs>
  <ScaleCrop>false</ScaleCrop>
  <HeadingPairs>
    <vt:vector size="2" baseType="variant">
      <vt:variant>
        <vt:lpstr>Titel</vt:lpstr>
      </vt:variant>
      <vt:variant>
        <vt:i4>1</vt:i4>
      </vt:variant>
    </vt:vector>
  </HeadingPairs>
  <TitlesOfParts>
    <vt:vector size="1" baseType="lpstr">
      <vt:lpstr>Eigene darstellung der erfindung</vt:lpstr>
    </vt:vector>
  </TitlesOfParts>
  <Company/>
  <LinksUpToDate>false</LinksUpToDate>
  <CharactersWithSpaces>8881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Eigene darstellung der erfindung</dc:title>
  <dc:subject>Bewerbung um den Artur Fischer Erfinderpreis Baden-Württemberg 2021</dc:subject>
  <dc:creator>Wasmeier, Peter</dc:creator>
  <cp:keywords/>
  <dc:description/>
  <cp:lastModifiedBy>Wasmeier, Peter</cp:lastModifiedBy>
  <cp:revision>20</cp:revision>
  <cp:lastPrinted>2021-02-06T11:37:00Z</cp:lastPrinted>
  <dcterms:created xsi:type="dcterms:W3CDTF">2021-02-01T12:49:00Z</dcterms:created>
  <dcterms:modified xsi:type="dcterms:W3CDTF">2021-02-06T11:37:00Z</dcterms:modified>
  <cp:category>Bedienvorrichtung, um sich in der virtuellen Realität gattungsgemäß fortbewegen zu können.</cp:category>
</cp:coreProperties>
</file>